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08"/>
        <w:ind w:left="5954"/>
        <w:jc w:val="center"/>
        <w:shd w:val="clear" w:color="auto" w:fill="ffffff"/>
        <w:widowControl w:val="off"/>
        <w:rPr>
          <w:rStyle w:val="733"/>
          <w:sz w:val="28"/>
          <w:szCs w:val="28"/>
        </w:rPr>
      </w:pPr>
      <w:r>
        <w:rPr>
          <w:rStyle w:val="733"/>
          <w:sz w:val="28"/>
          <w:szCs w:val="28"/>
        </w:rPr>
        <w:t xml:space="preserve">  </w:t>
      </w:r>
      <w:r>
        <w:rPr>
          <w:rStyle w:val="733"/>
          <w:sz w:val="28"/>
          <w:szCs w:val="28"/>
        </w:rPr>
        <w:t xml:space="preserve">Приложение № </w:t>
      </w:r>
      <w:r>
        <w:rPr>
          <w:rStyle w:val="733"/>
          <w:sz w:val="28"/>
          <w:szCs w:val="28"/>
        </w:rPr>
        <w:t xml:space="preserve">10</w:t>
      </w:r>
      <w:r>
        <w:rPr>
          <w:rStyle w:val="733"/>
          <w:sz w:val="28"/>
          <w:szCs w:val="28"/>
        </w:rPr>
      </w:r>
      <w:r>
        <w:rPr>
          <w:rStyle w:val="733"/>
          <w:sz w:val="28"/>
          <w:szCs w:val="28"/>
        </w:rPr>
      </w:r>
    </w:p>
    <w:p>
      <w:pPr>
        <w:pStyle w:val="708"/>
        <w:ind w:left="5954"/>
        <w:jc w:val="center"/>
        <w:shd w:val="clear" w:color="auto" w:fill="ffffff"/>
        <w:widowControl w:val="off"/>
        <w:rPr>
          <w:rStyle w:val="733"/>
          <w:sz w:val="28"/>
          <w:szCs w:val="28"/>
        </w:rPr>
      </w:pPr>
      <w:r>
        <w:rPr>
          <w:rStyle w:val="733"/>
          <w:sz w:val="28"/>
          <w:szCs w:val="28"/>
        </w:rPr>
      </w:r>
      <w:r>
        <w:rPr>
          <w:rStyle w:val="733"/>
          <w:sz w:val="28"/>
          <w:szCs w:val="28"/>
        </w:rPr>
      </w:r>
    </w:p>
    <w:p>
      <w:pPr>
        <w:pStyle w:val="708"/>
        <w:ind w:left="5954"/>
        <w:jc w:val="center"/>
        <w:shd w:val="clear" w:color="auto" w:fill="ffffff"/>
        <w:widowControl w:val="off"/>
        <w:rPr>
          <w:rStyle w:val="733"/>
          <w:sz w:val="28"/>
          <w:szCs w:val="28"/>
        </w:rPr>
      </w:pPr>
      <w:r>
        <w:rPr>
          <w:rStyle w:val="733"/>
          <w:sz w:val="28"/>
          <w:szCs w:val="28"/>
        </w:rPr>
        <w:t xml:space="preserve">УТВЕРЖДЕНО</w:t>
      </w:r>
      <w:r>
        <w:rPr>
          <w:rStyle w:val="733"/>
          <w:sz w:val="28"/>
          <w:szCs w:val="28"/>
        </w:rPr>
      </w:r>
    </w:p>
    <w:p>
      <w:pPr>
        <w:pStyle w:val="708"/>
        <w:ind w:left="5954"/>
        <w:jc w:val="center"/>
        <w:shd w:val="clear" w:color="auto" w:fill="ffffff"/>
        <w:widowControl w:val="off"/>
        <w:rPr>
          <w:rStyle w:val="733"/>
          <w:sz w:val="28"/>
          <w:szCs w:val="28"/>
        </w:rPr>
      </w:pPr>
      <w:r>
        <w:rPr>
          <w:rStyle w:val="733"/>
          <w:sz w:val="28"/>
          <w:szCs w:val="28"/>
        </w:rPr>
        <w:t xml:space="preserve">приказом Волгоградстата</w:t>
      </w:r>
      <w:r>
        <w:rPr>
          <w:rStyle w:val="733"/>
          <w:sz w:val="28"/>
          <w:szCs w:val="28"/>
        </w:rPr>
      </w:r>
    </w:p>
    <w:p>
      <w:pPr>
        <w:pStyle w:val="708"/>
        <w:ind w:left="5954"/>
        <w:jc w:val="center"/>
        <w:rPr>
          <w:lang w:eastAsia="zh-CN"/>
        </w:rPr>
      </w:pPr>
      <w:r>
        <w:rPr>
          <w:sz w:val="28"/>
          <w:szCs w:val="28"/>
          <w:lang w:eastAsia="zh-CN"/>
        </w:rPr>
        <w:t xml:space="preserve">от </w:t>
      </w:r>
      <w:r>
        <w:rPr>
          <w:sz w:val="28"/>
          <w:szCs w:val="28"/>
          <w:lang w:eastAsia="zh-CN"/>
        </w:rPr>
        <w:t xml:space="preserve">31.07.2024</w:t>
      </w:r>
      <w:r>
        <w:rPr>
          <w:sz w:val="28"/>
          <w:szCs w:val="28"/>
          <w:lang w:eastAsia="zh-CN"/>
        </w:rPr>
        <w:t xml:space="preserve"> № </w:t>
      </w:r>
      <w:r>
        <w:rPr>
          <w:sz w:val="28"/>
          <w:szCs w:val="28"/>
          <w:lang w:eastAsia="zh-CN"/>
        </w:rPr>
        <w:t xml:space="preserve">100</w:t>
      </w:r>
      <w:r>
        <w:rPr>
          <w:lang w:eastAsia="zh-CN"/>
        </w:rPr>
      </w:r>
      <w:r>
        <w:rPr>
          <w:lang w:eastAsia="zh-CN"/>
        </w:rPr>
      </w:r>
    </w:p>
    <w:p>
      <w:pPr>
        <w:pStyle w:val="708"/>
        <w:jc w:val="center"/>
        <w:shd w:val="clear" w:color="auto" w:fill="ffffff"/>
        <w:widowControl w:val="off"/>
        <w:rPr>
          <w:bCs/>
          <w:color w:val="000000"/>
          <w:spacing w:val="2"/>
          <w:sz w:val="16"/>
          <w:szCs w:val="16"/>
        </w:rPr>
      </w:pPr>
      <w:r>
        <w:rPr>
          <w:bCs/>
          <w:color w:val="000000"/>
          <w:spacing w:val="2"/>
          <w:sz w:val="16"/>
          <w:szCs w:val="16"/>
        </w:rPr>
      </w:r>
      <w:r>
        <w:rPr>
          <w:bCs/>
          <w:color w:val="000000"/>
          <w:spacing w:val="2"/>
          <w:sz w:val="16"/>
          <w:szCs w:val="16"/>
        </w:rPr>
      </w:r>
    </w:p>
    <w:p>
      <w:pPr>
        <w:pStyle w:val="708"/>
        <w:jc w:val="center"/>
        <w:shd w:val="clear" w:color="auto" w:fill="ffffff"/>
        <w:widowControl w:val="off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</w:r>
      <w:r>
        <w:rPr>
          <w:b/>
          <w:bCs/>
          <w:color w:val="000000"/>
          <w:spacing w:val="2"/>
          <w:sz w:val="28"/>
          <w:szCs w:val="28"/>
        </w:rPr>
      </w:r>
    </w:p>
    <w:p>
      <w:pPr>
        <w:pStyle w:val="708"/>
        <w:jc w:val="center"/>
        <w:shd w:val="clear" w:color="auto" w:fill="ffffff"/>
        <w:widowControl w:val="off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 xml:space="preserve">ПОЛОЖЕНИЕ</w:t>
      </w:r>
      <w:r>
        <w:rPr>
          <w:b/>
          <w:bCs/>
          <w:color w:val="000000"/>
          <w:spacing w:val="2"/>
          <w:sz w:val="28"/>
          <w:szCs w:val="28"/>
        </w:rPr>
      </w:r>
      <w:r>
        <w:rPr>
          <w:b/>
          <w:bCs/>
          <w:color w:val="000000"/>
          <w:spacing w:val="2"/>
          <w:sz w:val="28"/>
          <w:szCs w:val="28"/>
        </w:rPr>
      </w:r>
    </w:p>
    <w:p>
      <w:pPr>
        <w:pStyle w:val="708"/>
        <w:jc w:val="center"/>
        <w:shd w:val="clear" w:color="auto" w:fill="ffffff"/>
        <w:widowControl w:val="off"/>
        <w:rPr>
          <w:b/>
          <w:bCs/>
          <w:color w:val="000000"/>
          <w:spacing w:val="2"/>
          <w:sz w:val="20"/>
          <w:szCs w:val="28"/>
        </w:rPr>
      </w:pPr>
      <w:r>
        <w:rPr>
          <w:b/>
          <w:bCs/>
          <w:color w:val="000000"/>
          <w:spacing w:val="2"/>
          <w:sz w:val="20"/>
          <w:szCs w:val="28"/>
        </w:rPr>
      </w:r>
      <w:r>
        <w:rPr>
          <w:b/>
          <w:bCs/>
          <w:color w:val="000000"/>
          <w:spacing w:val="2"/>
          <w:sz w:val="20"/>
          <w:szCs w:val="28"/>
        </w:rPr>
      </w:r>
    </w:p>
    <w:p>
      <w:pPr>
        <w:pStyle w:val="708"/>
        <w:jc w:val="center"/>
        <w:shd w:val="clear" w:color="auto" w:fill="ffffff"/>
        <w:widowControl w:val="off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 xml:space="preserve">об Отделе </w:t>
      </w:r>
      <w:r>
        <w:rPr>
          <w:b/>
          <w:bCs/>
          <w:color w:val="000000"/>
          <w:spacing w:val="1"/>
          <w:sz w:val="28"/>
          <w:szCs w:val="28"/>
        </w:rPr>
        <w:t xml:space="preserve">ведения </w:t>
      </w:r>
      <w:r>
        <w:rPr>
          <w:b/>
          <w:bCs/>
          <w:color w:val="000000"/>
          <w:spacing w:val="1"/>
          <w:sz w:val="28"/>
          <w:szCs w:val="28"/>
        </w:rPr>
        <w:t xml:space="preserve">С</w:t>
      </w:r>
      <w:r>
        <w:rPr>
          <w:b/>
          <w:bCs/>
          <w:color w:val="000000"/>
          <w:spacing w:val="1"/>
          <w:sz w:val="28"/>
          <w:szCs w:val="28"/>
        </w:rPr>
        <w:t xml:space="preserve">татистического регистра </w:t>
      </w:r>
      <w:r>
        <w:rPr>
          <w:b/>
          <w:bCs/>
          <w:color w:val="000000"/>
          <w:spacing w:val="1"/>
          <w:sz w:val="28"/>
          <w:szCs w:val="28"/>
        </w:rPr>
      </w:r>
      <w:r>
        <w:rPr>
          <w:b/>
          <w:bCs/>
          <w:color w:val="000000"/>
          <w:spacing w:val="1"/>
          <w:sz w:val="28"/>
          <w:szCs w:val="28"/>
        </w:rPr>
      </w:r>
    </w:p>
    <w:p>
      <w:pPr>
        <w:pStyle w:val="708"/>
        <w:jc w:val="center"/>
        <w:shd w:val="clear" w:color="auto" w:fill="ffffff"/>
        <w:widowControl w:val="off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 xml:space="preserve">и общероссийских классификаторов </w:t>
      </w:r>
      <w:r>
        <w:rPr>
          <w:b/>
          <w:bCs/>
          <w:color w:val="000000"/>
          <w:spacing w:val="1"/>
          <w:sz w:val="28"/>
          <w:szCs w:val="28"/>
        </w:rPr>
      </w:r>
      <w:r>
        <w:rPr>
          <w:b/>
          <w:bCs/>
          <w:color w:val="000000"/>
          <w:spacing w:val="1"/>
          <w:sz w:val="28"/>
          <w:szCs w:val="28"/>
        </w:rPr>
      </w:r>
    </w:p>
    <w:p>
      <w:pPr>
        <w:pStyle w:val="708"/>
        <w:jc w:val="center"/>
        <w:shd w:val="clear" w:color="auto" w:fill="ffffff"/>
        <w:widowControl w:val="off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 xml:space="preserve">Т</w:t>
      </w:r>
      <w:r>
        <w:rPr>
          <w:b/>
          <w:bCs/>
          <w:color w:val="000000"/>
          <w:spacing w:val="1"/>
          <w:sz w:val="28"/>
          <w:szCs w:val="28"/>
        </w:rPr>
        <w:t xml:space="preserve">ерриториального органа Федеральной службы </w:t>
      </w:r>
      <w:r>
        <w:rPr>
          <w:b/>
          <w:bCs/>
          <w:color w:val="000000"/>
          <w:spacing w:val="1"/>
          <w:sz w:val="28"/>
          <w:szCs w:val="28"/>
        </w:rPr>
      </w:r>
    </w:p>
    <w:p>
      <w:pPr>
        <w:pStyle w:val="708"/>
        <w:jc w:val="center"/>
        <w:shd w:val="clear" w:color="auto" w:fill="ffffff"/>
        <w:widowControl w:val="off"/>
        <w:rPr>
          <w:bCs/>
          <w:color w:val="000000"/>
          <w:spacing w:val="2"/>
          <w:sz w:val="16"/>
          <w:szCs w:val="16"/>
        </w:rPr>
      </w:pPr>
      <w:r>
        <w:rPr>
          <w:b/>
          <w:bCs/>
          <w:color w:val="000000"/>
          <w:spacing w:val="1"/>
          <w:sz w:val="28"/>
          <w:szCs w:val="28"/>
        </w:rPr>
        <w:t xml:space="preserve">государственной статистики по Волгоградской области</w:t>
      </w:r>
      <w:r>
        <w:rPr>
          <w:bCs/>
          <w:color w:val="000000"/>
          <w:spacing w:val="2"/>
          <w:sz w:val="16"/>
          <w:szCs w:val="16"/>
        </w:rPr>
      </w:r>
      <w:r>
        <w:rPr>
          <w:bCs/>
          <w:color w:val="000000"/>
          <w:spacing w:val="2"/>
          <w:sz w:val="16"/>
          <w:szCs w:val="16"/>
        </w:rPr>
      </w:r>
    </w:p>
    <w:p>
      <w:pPr>
        <w:pStyle w:val="708"/>
        <w:jc w:val="center"/>
        <w:shd w:val="clear" w:color="auto" w:fill="ffffff"/>
        <w:widowControl w:val="off"/>
        <w:rPr>
          <w:bCs/>
          <w:color w:val="000000"/>
          <w:spacing w:val="2"/>
          <w:sz w:val="20"/>
          <w:szCs w:val="28"/>
        </w:rPr>
      </w:pPr>
      <w:r>
        <w:rPr>
          <w:bCs/>
          <w:color w:val="000000"/>
          <w:spacing w:val="2"/>
          <w:sz w:val="20"/>
          <w:szCs w:val="28"/>
        </w:rPr>
      </w:r>
      <w:r>
        <w:rPr>
          <w:bCs/>
          <w:color w:val="000000"/>
          <w:spacing w:val="2"/>
          <w:sz w:val="20"/>
          <w:szCs w:val="28"/>
        </w:rPr>
      </w:r>
    </w:p>
    <w:p>
      <w:pPr>
        <w:pStyle w:val="708"/>
        <w:jc w:val="center"/>
        <w:shd w:val="clear" w:color="auto" w:fill="ffffff"/>
        <w:widowControl w:val="off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 xml:space="preserve">I. Общие положения</w:t>
      </w:r>
      <w:r>
        <w:rPr>
          <w:b/>
          <w:bCs/>
          <w:color w:val="000000"/>
          <w:spacing w:val="2"/>
          <w:sz w:val="28"/>
          <w:szCs w:val="28"/>
        </w:rPr>
      </w:r>
      <w:r>
        <w:rPr>
          <w:b/>
          <w:bCs/>
          <w:color w:val="000000"/>
          <w:spacing w:val="2"/>
          <w:sz w:val="28"/>
          <w:szCs w:val="28"/>
        </w:rPr>
      </w:r>
    </w:p>
    <w:p>
      <w:pPr>
        <w:pStyle w:val="708"/>
        <w:jc w:val="center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ind w:left="0" w:firstLine="709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/>
          <w:color w:val="000000"/>
          <w:spacing w:val="-14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1.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Отдел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ведения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татистического регистра и общероссийских классификаторов </w:t>
      </w:r>
      <w:r>
        <w:rPr>
          <w:rFonts w:ascii="Times New Roman" w:hAnsi="Times New Roman"/>
          <w:color w:val="000000"/>
          <w:sz w:val="28"/>
          <w:szCs w:val="28"/>
        </w:rPr>
        <w:t xml:space="preserve">(далее - Отдел) является структурным подразделением </w:t>
      </w: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Т</w:t>
      </w: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ерриториального органа Федеральной службы государственной статистики по Волгоградской области (далее </w:t>
      </w: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- </w:t>
      </w: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Волгоградстат).</w:t>
      </w:r>
      <w:r>
        <w:rPr>
          <w:rFonts w:ascii="Times New Roman" w:hAnsi="Times New Roman"/>
          <w:color w:val="000000"/>
          <w:spacing w:val="-14"/>
          <w:sz w:val="28"/>
          <w:szCs w:val="28"/>
        </w:rPr>
      </w:r>
      <w:r>
        <w:rPr>
          <w:rFonts w:ascii="Times New Roman" w:hAnsi="Times New Roman"/>
          <w:color w:val="000000"/>
          <w:spacing w:val="-14"/>
          <w:sz w:val="28"/>
          <w:szCs w:val="28"/>
        </w:rPr>
      </w:r>
    </w:p>
    <w:p>
      <w:pPr>
        <w:pStyle w:val="731"/>
        <w:ind w:left="0" w:firstLine="709"/>
        <w:jc w:val="both"/>
        <w:spacing w:after="0" w:line="240" w:lineRule="auto"/>
        <w:shd w:val="clear" w:color="auto" w:fill="ffffff"/>
        <w:widowControl w:val="off"/>
        <w:tabs>
          <w:tab w:val="left" w:pos="142" w:leader="none"/>
        </w:tabs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2.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Отдел в своей деятельности руководствуется Конституцией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Российской Федерации, федеральными конституционными законами,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федеральными законами, указами и распоряжениями Президента Российской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Федерации, постановлениями и распоряжениями Правительства Российской Федерации, международными договорами Российской Федерации,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актами Министерства экономического развития Российской Федерации (Минэкономразвития России), </w:t>
      </w:r>
      <w:r>
        <w:rPr>
          <w:rFonts w:ascii="Times New Roman" w:hAnsi="Times New Roman"/>
          <w:color w:val="000000"/>
          <w:sz w:val="28"/>
          <w:szCs w:val="28"/>
        </w:rPr>
        <w:t xml:space="preserve">нормативными правовыми актами федеральных органов исполнительной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власти, изданными в пределах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                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их компетенции, Положением о Федеральной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службе государственной статистики,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утвержденным постановлением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Правительства Российской Федерации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от 2 июня 2008 г. № 420,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актами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Росстата,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П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оложением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                        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Волгоградстате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, приказами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Волгоградстата,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постановлениями коллегии Волгоградстата, а также настоящим Положением.</w:t>
      </w:r>
      <w:r>
        <w:rPr>
          <w:rFonts w:ascii="Times New Roman" w:hAnsi="Times New Roman"/>
          <w:color w:val="000000"/>
          <w:spacing w:val="-10"/>
          <w:sz w:val="28"/>
          <w:szCs w:val="28"/>
        </w:rPr>
      </w:r>
      <w:r>
        <w:rPr>
          <w:rFonts w:ascii="Times New Roman" w:hAnsi="Times New Roman"/>
          <w:color w:val="000000"/>
          <w:spacing w:val="-10"/>
          <w:sz w:val="28"/>
          <w:szCs w:val="28"/>
        </w:rPr>
      </w:r>
    </w:p>
    <w:p>
      <w:pPr>
        <w:pStyle w:val="731"/>
        <w:ind w:left="0" w:firstLine="709"/>
        <w:jc w:val="both"/>
        <w:spacing w:after="0" w:line="240" w:lineRule="auto"/>
        <w:shd w:val="clear" w:color="auto" w:fill="ffffff"/>
        <w:widowControl w:val="off"/>
        <w:tabs>
          <w:tab w:val="left" w:pos="61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Отдел осуществляет свою деятельность </w:t>
      </w:r>
      <w:r>
        <w:rPr>
          <w:rFonts w:ascii="Times New Roman" w:hAnsi="Times New Roman"/>
          <w:sz w:val="28"/>
          <w:szCs w:val="28"/>
        </w:rPr>
        <w:t xml:space="preserve">во взаимодействии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с отделами Волгоградстата, в пределах компетенции </w:t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управлениями Росстата, его территориальными органами и организациями Росстата.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731"/>
        <w:ind w:left="0" w:firstLine="709"/>
        <w:jc w:val="both"/>
        <w:spacing w:after="0" w:line="240" w:lineRule="auto"/>
        <w:shd w:val="clear" w:color="auto" w:fill="ffffff"/>
        <w:widowControl w:val="off"/>
        <w:tabs>
          <w:tab w:val="left" w:pos="612" w:leader="none"/>
        </w:tabs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 xml:space="preserve">Деятельность Отдела непосредственно координируется заместителем руководителя Волгоградстата согласно утвержденному руководителем распределению обязанностей.</w:t>
      </w:r>
      <w:r>
        <w:rPr>
          <w:rFonts w:ascii="Times New Roman" w:hAnsi="Times New Roman"/>
          <w:color w:val="000000"/>
          <w:spacing w:val="-10"/>
          <w:sz w:val="28"/>
          <w:szCs w:val="28"/>
        </w:rPr>
      </w:r>
      <w:r>
        <w:rPr>
          <w:rFonts w:ascii="Times New Roman" w:hAnsi="Times New Roman"/>
          <w:color w:val="000000"/>
          <w:spacing w:val="-10"/>
          <w:sz w:val="28"/>
          <w:szCs w:val="28"/>
        </w:rPr>
      </w:r>
    </w:p>
    <w:p>
      <w:pPr>
        <w:pStyle w:val="731"/>
        <w:ind w:left="0" w:firstLine="709"/>
        <w:jc w:val="both"/>
        <w:spacing w:after="0" w:line="240" w:lineRule="auto"/>
        <w:shd w:val="clear" w:color="auto" w:fill="ffffff"/>
        <w:widowControl w:val="off"/>
        <w:tabs>
          <w:tab w:val="left" w:pos="612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0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II</w:t>
      </w:r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Задачи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Отдела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0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</w:t>
      </w:r>
      <w:r>
        <w:rPr>
          <w:b/>
          <w:sz w:val="28"/>
          <w:szCs w:val="28"/>
        </w:rPr>
        <w:t xml:space="preserve"> </w:t>
      </w:r>
      <w:r>
        <w:rPr>
          <w:sz w:val="28"/>
          <w:szCs w:val="28"/>
        </w:rPr>
        <w:t xml:space="preserve">Основным</w:t>
      </w:r>
      <w:r>
        <w:rPr>
          <w:sz w:val="28"/>
          <w:szCs w:val="28"/>
        </w:rPr>
        <w:t xml:space="preserve">и задачами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тдела </w:t>
      </w:r>
      <w:r>
        <w:rPr>
          <w:sz w:val="28"/>
          <w:szCs w:val="28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>
        <w:rPr>
          <w:sz w:val="28"/>
          <w:szCs w:val="28"/>
        </w:rPr>
        <w:t xml:space="preserve">Участие в работе Волгоградстата по внесению предложений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по вопросу разработки и актуализации </w:t>
      </w:r>
      <w:r>
        <w:rPr>
          <w:sz w:val="28"/>
          <w:szCs w:val="28"/>
        </w:rPr>
        <w:t xml:space="preserve">Федерально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и регионально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лана </w:t>
      </w:r>
      <w:r>
        <w:rPr>
          <w:sz w:val="28"/>
          <w:szCs w:val="28"/>
        </w:rPr>
        <w:t xml:space="preserve">статистических работ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Участие в работе Волгоградстата по внесению предложений Росстату по вопросам разработки </w:t>
      </w:r>
      <w:r>
        <w:rPr>
          <w:sz w:val="28"/>
          <w:szCs w:val="28"/>
        </w:rPr>
        <w:t xml:space="preserve">официальной </w:t>
      </w:r>
      <w:r>
        <w:rPr>
          <w:sz w:val="28"/>
          <w:szCs w:val="28"/>
        </w:rPr>
        <w:t xml:space="preserve">статистической методологии в установленной сфере деятельности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Ведение территориального раздела Статистического регистра хозяйствующих субъектов на основе общероссийских классификаторов технико-эконом</w:t>
      </w:r>
      <w:r>
        <w:rPr>
          <w:sz w:val="28"/>
          <w:szCs w:val="28"/>
        </w:rPr>
        <w:t xml:space="preserve">ической и социальной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Ведение в установленном порядке </w:t>
      </w:r>
      <w:r>
        <w:rPr>
          <w:sz w:val="28"/>
          <w:szCs w:val="28"/>
        </w:rPr>
        <w:t xml:space="preserve">общероссийски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классификатор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технико-экономической и социальной информации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в установленной сфере деятельности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8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5.5. Формировани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официальной статистической информации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оординация деятельности Отдела информации, городских отделов государственной статистики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5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 </w:t>
      </w:r>
      <w:r>
        <w:rPr>
          <w:color w:val="000000"/>
          <w:sz w:val="28"/>
          <w:szCs w:val="28"/>
        </w:rPr>
        <w:t xml:space="preserve">Осуществление</w:t>
      </w:r>
      <w:r>
        <w:rPr>
          <w:color w:val="000000"/>
          <w:sz w:val="28"/>
          <w:szCs w:val="28"/>
        </w:rPr>
        <w:t xml:space="preserve"> функций заказчика товаров (работ, услуг) </w:t>
      </w:r>
      <w:r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 xml:space="preserve">по направлениям закупок, относящимся к компетенции Отдела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708"/>
        <w:ind w:firstLine="708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sz w:val="28"/>
          <w:szCs w:val="28"/>
        </w:rPr>
        <w:t xml:space="preserve">5.</w:t>
      </w:r>
      <w:r>
        <w:rPr>
          <w:bCs/>
          <w:sz w:val="28"/>
          <w:szCs w:val="28"/>
        </w:rPr>
        <w:t xml:space="preserve">8</w:t>
      </w:r>
      <w:r>
        <w:rPr>
          <w:bCs/>
          <w:sz w:val="28"/>
          <w:szCs w:val="28"/>
        </w:rPr>
        <w:t xml:space="preserve">. </w:t>
      </w:r>
      <w:r>
        <w:rPr>
          <w:color w:val="000000"/>
          <w:spacing w:val="4"/>
          <w:sz w:val="28"/>
          <w:szCs w:val="28"/>
        </w:rPr>
        <w:t xml:space="preserve">Организация </w:t>
      </w:r>
      <w:r>
        <w:rPr>
          <w:bCs/>
          <w:color w:val="000000"/>
          <w:spacing w:val="4"/>
          <w:sz w:val="28"/>
          <w:szCs w:val="28"/>
        </w:rPr>
        <w:t xml:space="preserve">работы </w:t>
      </w:r>
      <w:r>
        <w:rPr>
          <w:color w:val="000000"/>
          <w:spacing w:val="4"/>
          <w:sz w:val="28"/>
          <w:szCs w:val="28"/>
        </w:rPr>
        <w:t xml:space="preserve">по выполнению в Отделе требований </w:t>
      </w:r>
      <w:r>
        <w:rPr>
          <w:color w:val="000000"/>
          <w:spacing w:val="-2"/>
          <w:sz w:val="28"/>
          <w:szCs w:val="28"/>
        </w:rPr>
        <w:t xml:space="preserve">федеральных </w:t>
      </w:r>
      <w:r>
        <w:rPr>
          <w:bCs/>
          <w:color w:val="000000"/>
          <w:spacing w:val="-2"/>
          <w:sz w:val="28"/>
          <w:szCs w:val="28"/>
        </w:rPr>
        <w:t xml:space="preserve">законов, актов Президента Российской Федерации</w:t>
      </w:r>
      <w:r>
        <w:rPr>
          <w:bCs/>
          <w:color w:val="000000"/>
          <w:spacing w:val="-2"/>
          <w:sz w:val="28"/>
          <w:szCs w:val="28"/>
        </w:rPr>
        <w:t xml:space="preserve">,</w:t>
      </w:r>
      <w:r>
        <w:rPr>
          <w:bCs/>
          <w:color w:val="000000"/>
          <w:spacing w:val="-2"/>
          <w:sz w:val="28"/>
          <w:szCs w:val="28"/>
        </w:rPr>
        <w:t xml:space="preserve"> Правительства Российской Федерации, </w:t>
      </w:r>
      <w:r>
        <w:rPr>
          <w:bCs/>
          <w:color w:val="000000"/>
          <w:spacing w:val="-2"/>
          <w:sz w:val="28"/>
          <w:szCs w:val="28"/>
        </w:rPr>
        <w:t xml:space="preserve">Минэкономразвития России, </w:t>
      </w:r>
      <w:r>
        <w:rPr>
          <w:bCs/>
          <w:color w:val="000000"/>
          <w:spacing w:val="3"/>
          <w:sz w:val="28"/>
          <w:szCs w:val="28"/>
        </w:rPr>
        <w:t xml:space="preserve">приказов </w:t>
      </w:r>
      <w:r>
        <w:rPr>
          <w:color w:val="000000"/>
          <w:spacing w:val="3"/>
          <w:sz w:val="28"/>
          <w:szCs w:val="28"/>
        </w:rPr>
        <w:t xml:space="preserve">Росстата, Волгоградстата  и </w:t>
      </w:r>
      <w:r>
        <w:rPr>
          <w:color w:val="000000"/>
          <w:spacing w:val="1"/>
          <w:sz w:val="28"/>
          <w:szCs w:val="28"/>
        </w:rPr>
        <w:t xml:space="preserve">других нормативных </w:t>
      </w:r>
      <w:r>
        <w:rPr>
          <w:bCs/>
          <w:color w:val="000000"/>
          <w:spacing w:val="1"/>
          <w:sz w:val="28"/>
          <w:szCs w:val="28"/>
        </w:rPr>
        <w:t xml:space="preserve">документов </w:t>
      </w:r>
      <w:r>
        <w:rPr>
          <w:bCs/>
          <w:color w:val="000000"/>
          <w:spacing w:val="1"/>
          <w:sz w:val="28"/>
          <w:szCs w:val="28"/>
        </w:rPr>
        <w:t xml:space="preserve">       </w:t>
      </w:r>
      <w:r>
        <w:rPr>
          <w:color w:val="000000"/>
          <w:spacing w:val="1"/>
          <w:sz w:val="28"/>
          <w:szCs w:val="28"/>
        </w:rPr>
        <w:t xml:space="preserve">по вопросам, связанным с повседневной </w:t>
      </w:r>
      <w:r>
        <w:rPr>
          <w:color w:val="000000"/>
          <w:spacing w:val="-2"/>
          <w:sz w:val="28"/>
          <w:szCs w:val="28"/>
        </w:rPr>
        <w:t xml:space="preserve">деятельностью </w:t>
      </w:r>
      <w:r>
        <w:rPr>
          <w:bCs/>
          <w:color w:val="000000"/>
          <w:spacing w:val="-2"/>
          <w:sz w:val="28"/>
          <w:szCs w:val="28"/>
        </w:rPr>
        <w:t xml:space="preserve">Отдела.</w:t>
      </w:r>
      <w:r>
        <w:rPr>
          <w:bCs/>
          <w:color w:val="000000"/>
          <w:spacing w:val="-2"/>
          <w:sz w:val="28"/>
          <w:szCs w:val="28"/>
        </w:rPr>
      </w:r>
      <w:r>
        <w:rPr>
          <w:bCs/>
          <w:color w:val="000000"/>
          <w:spacing w:val="-2"/>
          <w:sz w:val="28"/>
          <w:szCs w:val="28"/>
        </w:rPr>
      </w:r>
    </w:p>
    <w:p>
      <w:pPr>
        <w:pStyle w:val="708"/>
        <w:ind w:firstLine="708"/>
        <w:jc w:val="both"/>
        <w:rPr>
          <w:color w:val="000000"/>
          <w:spacing w:val="-4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5.9. Осуществление контроля за соблюдением графика формирования каталогов в АС ГС и доведение информации до отделов статистики – ежемесячно.</w:t>
      </w:r>
      <w:r>
        <w:rPr>
          <w:color w:val="000000"/>
          <w:spacing w:val="-4"/>
          <w:sz w:val="28"/>
          <w:szCs w:val="28"/>
        </w:rPr>
      </w:r>
      <w:r>
        <w:rPr>
          <w:color w:val="000000"/>
          <w:spacing w:val="-4"/>
          <w:sz w:val="28"/>
          <w:szCs w:val="28"/>
        </w:rPr>
      </w:r>
    </w:p>
    <w:p>
      <w:pPr>
        <w:pStyle w:val="70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III</w:t>
      </w:r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Функции </w:t>
      </w:r>
      <w:r>
        <w:rPr>
          <w:b/>
          <w:sz w:val="28"/>
          <w:szCs w:val="28"/>
        </w:rPr>
        <w:t xml:space="preserve">Отдела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0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Отдел</w:t>
      </w:r>
      <w:r>
        <w:rPr>
          <w:sz w:val="28"/>
          <w:szCs w:val="28"/>
        </w:rPr>
        <w:t xml:space="preserve"> осуществляет следующие функции: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8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6.1.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части участия в работе Волгоградстата по внесению предложений по вопросу разработки и актуализации Федерального </w:t>
      </w:r>
      <w:r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и регионального плана статистических работ</w:t>
      </w:r>
      <w:r>
        <w:rPr>
          <w:b/>
          <w:sz w:val="28"/>
          <w:szCs w:val="28"/>
        </w:rPr>
        <w:t xml:space="preserve">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0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Подготовка предложений к Федеральному плану статистических работ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Участие в ф</w:t>
      </w:r>
      <w:r>
        <w:rPr>
          <w:sz w:val="28"/>
          <w:szCs w:val="28"/>
        </w:rPr>
        <w:t xml:space="preserve">ормировани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производственного плана работ </w:t>
      </w:r>
      <w:r>
        <w:rPr>
          <w:sz w:val="28"/>
          <w:szCs w:val="28"/>
        </w:rPr>
        <w:t xml:space="preserve">Волгоградстата </w:t>
      </w:r>
      <w:r>
        <w:rPr>
          <w:sz w:val="28"/>
          <w:szCs w:val="28"/>
        </w:rPr>
        <w:t xml:space="preserve">и обеспечение контроля </w:t>
      </w:r>
      <w:r>
        <w:rPr>
          <w:sz w:val="28"/>
          <w:szCs w:val="28"/>
        </w:rPr>
        <w:t xml:space="preserve">за его выпо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нением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в установленной сфере деятельности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6.2. </w:t>
      </w:r>
      <w:r>
        <w:rPr>
          <w:b/>
          <w:sz w:val="28"/>
          <w:szCs w:val="28"/>
        </w:rPr>
        <w:t xml:space="preserve">В части участи</w:t>
      </w:r>
      <w:r>
        <w:rPr>
          <w:b/>
          <w:sz w:val="28"/>
          <w:szCs w:val="28"/>
        </w:rPr>
        <w:t xml:space="preserve">я</w:t>
      </w:r>
      <w:r>
        <w:rPr>
          <w:b/>
          <w:sz w:val="28"/>
          <w:szCs w:val="28"/>
        </w:rPr>
        <w:t xml:space="preserve"> в работе Волгоградстата по внесению предложений Росстату по вопросам разработки </w:t>
      </w:r>
      <w:r>
        <w:rPr>
          <w:b/>
          <w:sz w:val="28"/>
          <w:szCs w:val="28"/>
        </w:rPr>
        <w:t xml:space="preserve">официальной </w:t>
      </w:r>
      <w:r>
        <w:rPr>
          <w:b/>
          <w:sz w:val="28"/>
          <w:szCs w:val="28"/>
        </w:rPr>
        <w:t xml:space="preserve"> статистической методологии в установленной сфере деятельности</w:t>
      </w:r>
      <w:r>
        <w:rPr>
          <w:b/>
          <w:sz w:val="28"/>
          <w:szCs w:val="28"/>
        </w:rPr>
        <w:t xml:space="preserve">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0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</w:t>
      </w:r>
      <w:r>
        <w:rPr>
          <w:bCs/>
          <w:sz w:val="28"/>
          <w:szCs w:val="28"/>
        </w:rPr>
        <w:t xml:space="preserve">одготовка во взаимодействии с</w:t>
      </w:r>
      <w:r>
        <w:rPr>
          <w:bCs/>
          <w:sz w:val="28"/>
          <w:szCs w:val="28"/>
        </w:rPr>
        <w:t xml:space="preserve">о структурными подразделениями Волгоградстата предложений к официальной </w:t>
      </w:r>
      <w:r>
        <w:rPr>
          <w:sz w:val="28"/>
          <w:szCs w:val="28"/>
        </w:rPr>
        <w:t xml:space="preserve">статистической методологии</w:t>
      </w:r>
      <w:r>
        <w:rPr>
          <w:sz w:val="28"/>
          <w:szCs w:val="28"/>
        </w:rPr>
        <w:t xml:space="preserve"> в установленной сфере деятельности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6.3. В части ведени</w:t>
      </w:r>
      <w:r>
        <w:rPr>
          <w:b/>
          <w:sz w:val="28"/>
          <w:szCs w:val="28"/>
        </w:rPr>
        <w:t xml:space="preserve">я</w:t>
      </w:r>
      <w:r>
        <w:rPr>
          <w:b/>
          <w:sz w:val="28"/>
          <w:szCs w:val="28"/>
        </w:rPr>
        <w:t xml:space="preserve"> территориального раздела Статистического регистра хозяйствующих субъектов </w:t>
      </w:r>
      <w:r>
        <w:rPr>
          <w:b/>
          <w:sz w:val="28"/>
          <w:szCs w:val="28"/>
        </w:rPr>
        <w:t xml:space="preserve">Росстата </w:t>
      </w:r>
      <w:r>
        <w:rPr>
          <w:b/>
          <w:sz w:val="28"/>
          <w:szCs w:val="28"/>
        </w:rPr>
        <w:t xml:space="preserve">на основе общероссийских </w:t>
      </w:r>
      <w:r>
        <w:rPr>
          <w:b/>
          <w:sz w:val="28"/>
          <w:szCs w:val="28"/>
        </w:rPr>
        <w:t xml:space="preserve">к</w:t>
      </w:r>
      <w:r>
        <w:rPr>
          <w:b/>
          <w:sz w:val="28"/>
          <w:szCs w:val="28"/>
        </w:rPr>
        <w:t xml:space="preserve">лассификаторов технико-экономической </w:t>
      </w:r>
      <w:r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и социальной информации (далее - ОК ТЭИ):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6.3.1.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Обеспечение ведения территориального раздела Статистического регистра хозяйствующих субъектов Росстата,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его развития и применения для осуществления статистического наблюдения и взаимодействия с государственными информационными системами, содержащими данные по юридическим лицам </w:t>
      </w: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и индивидуальным предпринимателям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708"/>
        <w:ind w:firstLine="9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6.3.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Обеспечение полного и достоверного учета юридических лиц, их обособленных подразделений и индивидуальных предпринимателей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в Статистическом регистре хозяйствующих субъектов Росстата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6.3.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Взаимодействие с регистрами (реестрами) органов государственной регистрации, исполнительной власти для обеспечения достоверности территориального раздела Статистического регистра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Проведение в установленном порядке сверки данных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о хозяйствующих субъектах, учтенных в Статистическом регистре,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с данными реестров предприятий-лицензиатов, ведение которых осуществляют органы, уполномоченные на выдачу лицензий на право осуществления отдельных видов деятельности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6.3.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Включение в Статистический регистр экономических показателей по юридическим лицам и индивидуальным предпринимателям из форм федерального статистического наблюдения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Участие во внедрении новых программных средств 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и современных технологий, представление на федеральный уровень предложений и замечаний по информационным, технологическим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и программным вопросам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6.4. В части ведения в установленном порядке общероссийских классификаторов технико-экономической и социальной информации в установленной сфере деятельности:</w:t>
      </w:r>
      <w:r>
        <w:rPr>
          <w:b/>
          <w:sz w:val="28"/>
          <w:szCs w:val="28"/>
        </w:rPr>
      </w:r>
    </w:p>
    <w:p>
      <w:pPr>
        <w:pStyle w:val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6.4.1. Осуществление работ по ведению, актуализации и применению в статистической практике общероссийских классификаторов технико-экономической и социальной информации, а также отраслевых классификаторов, предоставление разъяснений по их использованию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6.4.2.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Представление в ГМЦ Росстата </w:t>
      </w:r>
      <w:r>
        <w:rPr>
          <w:sz w:val="28"/>
          <w:szCs w:val="28"/>
        </w:rPr>
        <w:t xml:space="preserve">проектов изменений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для актуализации общероссийского классификатора объектов административно-территориального деления (ОКАТО)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6.4.3. Представление в ГМЦ Росстата </w:t>
      </w:r>
      <w:r>
        <w:rPr>
          <w:sz w:val="28"/>
          <w:szCs w:val="28"/>
        </w:rPr>
        <w:t xml:space="preserve">проектов изменений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для актуализации общероссийского классификатора территорий муниципальных образований (ОКТМО)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6.4.4. Осуществление контроля за использованием кодов ОК ТЭИ при разработке статистической информации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6.4.5.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Информационно-справочное обслуживание пользователей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по ОК ТЭИ в установленном порядке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6.5.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части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формирования официальной статистической информации:</w:t>
      </w:r>
      <w:r>
        <w:rPr>
          <w:b/>
          <w:sz w:val="28"/>
          <w:szCs w:val="28"/>
        </w:rPr>
      </w:r>
    </w:p>
    <w:p>
      <w:pPr>
        <w:pStyle w:val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6.5.1. Подготовка официальной статистической информации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на основе данных Статистического регистра хозяйствующих субъектов Росстата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8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6.</w:t>
      </w:r>
      <w:r>
        <w:rPr>
          <w:bCs/>
          <w:iCs/>
          <w:sz w:val="28"/>
          <w:szCs w:val="28"/>
        </w:rPr>
        <w:t xml:space="preserve">5</w:t>
      </w:r>
      <w:r>
        <w:rPr>
          <w:bCs/>
          <w:iCs/>
          <w:sz w:val="28"/>
          <w:szCs w:val="28"/>
        </w:rPr>
        <w:t xml:space="preserve">.</w:t>
      </w:r>
      <w:r>
        <w:rPr>
          <w:bCs/>
          <w:iCs/>
          <w:sz w:val="28"/>
          <w:szCs w:val="28"/>
        </w:rPr>
        <w:t xml:space="preserve">2</w:t>
      </w:r>
      <w:r>
        <w:rPr>
          <w:bCs/>
          <w:iCs/>
          <w:sz w:val="28"/>
          <w:szCs w:val="28"/>
        </w:rPr>
        <w:t xml:space="preserve">. Подготовка статистической информации для размещения  </w:t>
      </w:r>
      <w:r>
        <w:rPr>
          <w:bCs/>
          <w:iCs/>
          <w:sz w:val="28"/>
          <w:szCs w:val="28"/>
        </w:rPr>
        <w:t xml:space="preserve">                   </w:t>
      </w:r>
      <w:r>
        <w:rPr>
          <w:bCs/>
          <w:iCs/>
          <w:sz w:val="28"/>
          <w:szCs w:val="28"/>
        </w:rPr>
        <w:t xml:space="preserve">на Интернет-сайте Волгоградстата в установленной сфере деятельности Отдела</w:t>
      </w:r>
      <w:r>
        <w:rPr>
          <w:sz w:val="28"/>
          <w:szCs w:val="28"/>
        </w:rPr>
        <w:t xml:space="preserve">;</w:t>
      </w:r>
      <w:r>
        <w:rPr>
          <w:bCs/>
          <w:iCs/>
          <w:sz w:val="28"/>
          <w:szCs w:val="28"/>
        </w:rPr>
      </w:r>
      <w:r>
        <w:rPr>
          <w:bCs/>
          <w:iCs/>
          <w:sz w:val="28"/>
          <w:szCs w:val="28"/>
        </w:rPr>
      </w:r>
    </w:p>
    <w:p>
      <w:pPr>
        <w:pStyle w:val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6.6</w:t>
      </w:r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части координации деятельности Отдела информации, городских отделов государственной статистики</w:t>
      </w:r>
      <w:r>
        <w:rPr>
          <w:b/>
          <w:sz w:val="28"/>
          <w:szCs w:val="28"/>
        </w:rPr>
        <w:t xml:space="preserve">;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</w:p>
    <w:p>
      <w:pPr>
        <w:pStyle w:val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.1.Оказание п</w:t>
      </w:r>
      <w:r>
        <w:rPr>
          <w:sz w:val="28"/>
          <w:szCs w:val="28"/>
        </w:rPr>
        <w:t xml:space="preserve">рактическ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помощ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, консультации по вопросам </w:t>
      </w:r>
      <w:r>
        <w:rPr>
          <w:sz w:val="28"/>
          <w:szCs w:val="28"/>
        </w:rPr>
        <w:t xml:space="preserve">использования </w:t>
      </w:r>
      <w:r>
        <w:rPr>
          <w:sz w:val="28"/>
          <w:szCs w:val="28"/>
        </w:rPr>
        <w:t xml:space="preserve">Статрегистра</w:t>
      </w:r>
      <w:r>
        <w:rPr>
          <w:sz w:val="28"/>
          <w:szCs w:val="28"/>
        </w:rPr>
        <w:t xml:space="preserve"> при проведении федерального статистического наблюдения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8"/>
        <w:ind w:firstLine="709"/>
        <w:jc w:val="both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 xml:space="preserve">6.7. В части о</w:t>
      </w:r>
      <w:r>
        <w:rPr>
          <w:b/>
          <w:color w:val="000000"/>
          <w:sz w:val="28"/>
          <w:szCs w:val="28"/>
        </w:rPr>
        <w:t xml:space="preserve">существлени</w:t>
      </w:r>
      <w:r>
        <w:rPr>
          <w:b/>
          <w:color w:val="000000"/>
          <w:sz w:val="28"/>
          <w:szCs w:val="28"/>
        </w:rPr>
        <w:t xml:space="preserve">я</w:t>
      </w:r>
      <w:r>
        <w:rPr>
          <w:b/>
          <w:color w:val="000000"/>
          <w:sz w:val="28"/>
          <w:szCs w:val="28"/>
        </w:rPr>
        <w:t xml:space="preserve"> функций заказчика товаров (работ, услуг) по направлениям закупок, относящимся к компетенции Отдела: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708"/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6.7.1. </w:t>
      </w:r>
      <w:r>
        <w:rPr>
          <w:sz w:val="28"/>
          <w:szCs w:val="28"/>
        </w:rPr>
        <w:t xml:space="preserve">Подготовка в рамках своей компетенции предложений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по закупке товаров (работ, услуг), ориентировочного объема закупки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и сроков закупки и направление их в административный отдел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8"/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6.7.2. </w:t>
      </w:r>
      <w:r>
        <w:rPr>
          <w:sz w:val="28"/>
          <w:szCs w:val="28"/>
        </w:rPr>
        <w:t xml:space="preserve">Исполнение </w:t>
      </w:r>
      <w:r>
        <w:rPr>
          <w:sz w:val="28"/>
          <w:szCs w:val="28"/>
        </w:rPr>
        <w:t xml:space="preserve">поручений </w:t>
      </w:r>
      <w:r>
        <w:rPr>
          <w:sz w:val="28"/>
          <w:szCs w:val="28"/>
        </w:rPr>
        <w:t xml:space="preserve">руководителя </w:t>
      </w:r>
      <w:r>
        <w:rPr>
          <w:sz w:val="28"/>
          <w:szCs w:val="28"/>
        </w:rPr>
        <w:t xml:space="preserve">Контрактно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службы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по обеспечению осуществления государственных закупок в рамках своей компетенции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8"/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6.7.3. </w:t>
      </w:r>
      <w:r>
        <w:rPr>
          <w:sz w:val="28"/>
          <w:szCs w:val="28"/>
        </w:rPr>
        <w:t xml:space="preserve">Формирование предложений по расходам в пределах доведенных лимитов бюджетных обязательств и представление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их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административный отдел для рассмотрения на Комиссии 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по правомерности, экономичности и эффективности использования средств федерального бюджета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8"/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6.7.4. </w:t>
      </w:r>
      <w:r>
        <w:rPr>
          <w:sz w:val="28"/>
          <w:szCs w:val="28"/>
        </w:rPr>
        <w:t xml:space="preserve">Предоставление по запросу Контрактной службы описания объекта закупки (технического задания) и обоснования НМЦК контракта, цены контракта либо исследование рынка с учетом однородности цены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и НМЦК, указанной в плане-графике</w:t>
      </w:r>
      <w:r>
        <w:rPr>
          <w:sz w:val="28"/>
          <w:szCs w:val="28"/>
        </w:rPr>
        <w:t xml:space="preserve">, плане закупок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8"/>
        <w:ind w:firstLine="709"/>
        <w:jc w:val="both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</w:t>
      </w:r>
      <w:r>
        <w:rPr>
          <w:b/>
          <w:sz w:val="28"/>
          <w:szCs w:val="28"/>
        </w:rPr>
        <w:t xml:space="preserve">8</w:t>
      </w:r>
      <w:r>
        <w:rPr>
          <w:b/>
          <w:sz w:val="28"/>
          <w:szCs w:val="28"/>
        </w:rPr>
        <w:t xml:space="preserve">.</w:t>
      </w:r>
      <w:r>
        <w:rPr>
          <w:b/>
          <w:bCs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части организации работы по выполнению в </w:t>
      </w:r>
      <w:r>
        <w:rPr>
          <w:b/>
          <w:color w:val="000000"/>
          <w:spacing w:val="4"/>
          <w:sz w:val="28"/>
          <w:szCs w:val="28"/>
        </w:rPr>
        <w:t xml:space="preserve">Отделе требований </w:t>
      </w:r>
      <w:r>
        <w:rPr>
          <w:b/>
          <w:color w:val="000000"/>
          <w:spacing w:val="-2"/>
          <w:sz w:val="28"/>
          <w:szCs w:val="28"/>
        </w:rPr>
        <w:t xml:space="preserve">федеральных </w:t>
      </w:r>
      <w:r>
        <w:rPr>
          <w:b/>
          <w:bCs/>
          <w:color w:val="000000"/>
          <w:spacing w:val="-2"/>
          <w:sz w:val="28"/>
          <w:szCs w:val="28"/>
        </w:rPr>
        <w:t xml:space="preserve">законов, актов Президента Российской Федерации, Правительства Российской Федерации, Минэкономразвития России, </w:t>
      </w:r>
      <w:r>
        <w:rPr>
          <w:b/>
          <w:bCs/>
          <w:color w:val="000000"/>
          <w:spacing w:val="3"/>
          <w:sz w:val="28"/>
          <w:szCs w:val="28"/>
        </w:rPr>
        <w:t xml:space="preserve">приказов </w:t>
      </w:r>
      <w:r>
        <w:rPr>
          <w:b/>
          <w:color w:val="000000"/>
          <w:spacing w:val="3"/>
          <w:sz w:val="28"/>
          <w:szCs w:val="28"/>
        </w:rPr>
        <w:t xml:space="preserve">Росстата, Волгоградстата </w:t>
      </w:r>
      <w:r>
        <w:rPr>
          <w:b/>
          <w:color w:val="000000"/>
          <w:spacing w:val="3"/>
          <w:sz w:val="28"/>
          <w:szCs w:val="28"/>
        </w:rPr>
        <w:t xml:space="preserve">                    </w:t>
      </w:r>
      <w:r>
        <w:rPr>
          <w:b/>
          <w:color w:val="000000"/>
          <w:spacing w:val="3"/>
          <w:sz w:val="28"/>
          <w:szCs w:val="28"/>
        </w:rPr>
        <w:t xml:space="preserve">и </w:t>
      </w:r>
      <w:r>
        <w:rPr>
          <w:b/>
          <w:color w:val="000000"/>
          <w:spacing w:val="1"/>
          <w:sz w:val="28"/>
          <w:szCs w:val="28"/>
        </w:rPr>
        <w:t xml:space="preserve">других нормативных </w:t>
      </w:r>
      <w:r>
        <w:rPr>
          <w:b/>
          <w:bCs/>
          <w:color w:val="000000"/>
          <w:spacing w:val="1"/>
          <w:sz w:val="28"/>
          <w:szCs w:val="28"/>
        </w:rPr>
        <w:t xml:space="preserve">документов </w:t>
      </w:r>
      <w:r>
        <w:rPr>
          <w:b/>
          <w:color w:val="000000"/>
          <w:spacing w:val="1"/>
          <w:sz w:val="28"/>
          <w:szCs w:val="28"/>
        </w:rPr>
        <w:t xml:space="preserve">по вопросам, связанным </w:t>
      </w:r>
      <w:r>
        <w:rPr>
          <w:b/>
          <w:color w:val="000000"/>
          <w:spacing w:val="1"/>
          <w:sz w:val="28"/>
          <w:szCs w:val="28"/>
        </w:rPr>
        <w:t xml:space="preserve">                               </w:t>
      </w:r>
      <w:r>
        <w:rPr>
          <w:b/>
          <w:color w:val="000000"/>
          <w:spacing w:val="1"/>
          <w:sz w:val="28"/>
          <w:szCs w:val="28"/>
        </w:rPr>
        <w:t xml:space="preserve">с повседневной </w:t>
      </w:r>
      <w:r>
        <w:rPr>
          <w:b/>
          <w:color w:val="000000"/>
          <w:spacing w:val="-2"/>
          <w:sz w:val="28"/>
          <w:szCs w:val="28"/>
        </w:rPr>
        <w:t xml:space="preserve">деятельностью </w:t>
      </w:r>
      <w:r>
        <w:rPr>
          <w:b/>
          <w:bCs/>
          <w:color w:val="000000"/>
          <w:spacing w:val="-2"/>
          <w:sz w:val="28"/>
          <w:szCs w:val="28"/>
        </w:rPr>
        <w:t xml:space="preserve">Отдела</w:t>
      </w:r>
      <w:r>
        <w:rPr>
          <w:b/>
          <w:bCs/>
          <w:sz w:val="28"/>
          <w:szCs w:val="28"/>
        </w:rPr>
        <w:t xml:space="preserve">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08"/>
        <w:ind w:firstLine="709"/>
        <w:jc w:val="both"/>
        <w:tabs>
          <w:tab w:val="left" w:pos="1005" w:leader="none"/>
          <w:tab w:val="num" w:pos="1440" w:leader="none"/>
          <w:tab w:val="left" w:pos="9497" w:leader="none"/>
        </w:tabs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6.</w:t>
      </w:r>
      <w:r>
        <w:rPr>
          <w:bCs/>
          <w:sz w:val="28"/>
          <w:szCs w:val="28"/>
        </w:rPr>
        <w:t xml:space="preserve">8</w:t>
      </w:r>
      <w:r>
        <w:rPr>
          <w:bCs/>
          <w:sz w:val="28"/>
          <w:szCs w:val="28"/>
        </w:rPr>
        <w:t xml:space="preserve">.1. </w:t>
      </w:r>
      <w:r>
        <w:rPr>
          <w:sz w:val="28"/>
          <w:szCs w:val="28"/>
        </w:rPr>
        <w:t xml:space="preserve">Обеспечение  реализации  положений  Федерального  закона  от 27 июля 2004 г. № 79-ФЗ «О государственной гражданской службе Российской Федерации»</w:t>
      </w:r>
      <w:r>
        <w:rPr>
          <w:sz w:val="28"/>
          <w:szCs w:val="28"/>
        </w:rPr>
        <w:t xml:space="preserve">;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08"/>
        <w:ind w:firstLine="709"/>
        <w:jc w:val="both"/>
        <w:tabs>
          <w:tab w:val="left" w:pos="1005" w:leader="none"/>
          <w:tab w:val="num" w:pos="1440" w:leader="none"/>
          <w:tab w:val="left" w:pos="9497" w:leader="none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6.</w:t>
      </w:r>
      <w:r>
        <w:rPr>
          <w:bCs/>
          <w:sz w:val="28"/>
          <w:szCs w:val="28"/>
        </w:rPr>
        <w:t xml:space="preserve">8</w:t>
      </w:r>
      <w:r>
        <w:rPr>
          <w:bCs/>
          <w:sz w:val="28"/>
          <w:szCs w:val="28"/>
        </w:rPr>
        <w:t xml:space="preserve">.2.</w:t>
      </w:r>
      <w:r>
        <w:rPr>
          <w:sz w:val="28"/>
          <w:szCs w:val="28"/>
        </w:rPr>
        <w:t xml:space="preserve"> Организ</w:t>
      </w:r>
      <w:r>
        <w:rPr>
          <w:sz w:val="28"/>
          <w:szCs w:val="28"/>
        </w:rPr>
        <w:t xml:space="preserve">ация и контроль соблюдения Служебного распорядка Росстата, Правил внутреннего трудового распорядка Волгоградстата, Кодекса этики и служебного поведения федеральных государственных гражданских служащих Федеральной службы государственной статистики  в Отделе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8"/>
        <w:ind w:firstLine="709"/>
        <w:jc w:val="both"/>
        <w:tabs>
          <w:tab w:val="left" w:pos="1005" w:leader="none"/>
          <w:tab w:val="num" w:pos="1440" w:leader="none"/>
          <w:tab w:val="left" w:pos="9497" w:leader="none"/>
        </w:tabs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6.</w:t>
      </w:r>
      <w:r>
        <w:rPr>
          <w:bCs/>
          <w:sz w:val="28"/>
          <w:szCs w:val="28"/>
        </w:rPr>
        <w:t xml:space="preserve">8</w:t>
      </w:r>
      <w:r>
        <w:rPr>
          <w:bCs/>
          <w:sz w:val="28"/>
          <w:szCs w:val="28"/>
        </w:rPr>
        <w:t xml:space="preserve">.3.</w:t>
      </w:r>
      <w:r>
        <w:rPr>
          <w:sz w:val="28"/>
          <w:szCs w:val="28"/>
        </w:rPr>
        <w:t xml:space="preserve">Обеспечение предоставления федеральными государственными гражданскими служащими </w:t>
      </w:r>
      <w:r>
        <w:rPr>
          <w:sz w:val="28"/>
          <w:szCs w:val="28"/>
        </w:rPr>
        <w:t xml:space="preserve">Отдела </w:t>
      </w:r>
      <w:r>
        <w:rPr>
          <w:sz w:val="28"/>
          <w:szCs w:val="28"/>
        </w:rPr>
        <w:t xml:space="preserve">сведений о доходах, расходах,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об имуществе и обязательствах имущественного характера, подлежащих размещению на о</w:t>
      </w:r>
      <w:r>
        <w:rPr>
          <w:sz w:val="28"/>
          <w:szCs w:val="28"/>
        </w:rPr>
        <w:t xml:space="preserve">фициальном сайте Волгоградстата </w:t>
      </w:r>
      <w:r>
        <w:rPr>
          <w:sz w:val="28"/>
          <w:szCs w:val="28"/>
        </w:rPr>
        <w:t xml:space="preserve">в информационно-телеко</w:t>
      </w:r>
      <w:r>
        <w:rPr>
          <w:sz w:val="28"/>
          <w:szCs w:val="28"/>
        </w:rPr>
        <w:t xml:space="preserve">ммуникационной сети «Интернет», </w:t>
      </w:r>
      <w:r>
        <w:rPr>
          <w:sz w:val="28"/>
          <w:szCs w:val="28"/>
        </w:rPr>
        <w:t xml:space="preserve">в соответствии с утвержденным Перечнем должностей, при замещении которых служащие обязаны представлять сведения о доходах, расходах, об имуществе </w:t>
      </w:r>
      <w:r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и обязательствах имущественного характера, установленным нормативными правовыми актами Российской Федерации;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08"/>
        <w:ind w:firstLine="709"/>
        <w:jc w:val="both"/>
        <w:tabs>
          <w:tab w:val="left" w:pos="1005" w:leader="none"/>
          <w:tab w:val="num" w:pos="1440" w:leader="none"/>
          <w:tab w:val="left" w:pos="9497" w:leader="none"/>
        </w:tabs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6.</w:t>
      </w:r>
      <w:r>
        <w:rPr>
          <w:bCs/>
          <w:sz w:val="28"/>
          <w:szCs w:val="28"/>
        </w:rPr>
        <w:t xml:space="preserve">8</w:t>
      </w:r>
      <w:r>
        <w:rPr>
          <w:bCs/>
          <w:sz w:val="28"/>
          <w:szCs w:val="28"/>
        </w:rPr>
        <w:t xml:space="preserve">.4.</w:t>
      </w:r>
      <w:r>
        <w:rPr>
          <w:b/>
          <w:bCs/>
          <w:sz w:val="28"/>
          <w:szCs w:val="28"/>
        </w:rPr>
        <w:t xml:space="preserve"> </w:t>
      </w:r>
      <w:r>
        <w:rPr>
          <w:sz w:val="28"/>
          <w:szCs w:val="28"/>
        </w:rPr>
        <w:t xml:space="preserve">Обеспечение исполнения </w:t>
      </w:r>
      <w:r>
        <w:rPr>
          <w:sz w:val="28"/>
          <w:szCs w:val="28"/>
        </w:rPr>
        <w:t xml:space="preserve">федеральными </w:t>
      </w:r>
      <w:r>
        <w:rPr>
          <w:sz w:val="28"/>
          <w:szCs w:val="28"/>
        </w:rPr>
        <w:t xml:space="preserve">гражданскими служащими Отдела обязанности по уведомлению представителя нанимателя, органов прокуратуры Российской Федерации </w:t>
      </w:r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и иных </w:t>
      </w:r>
      <w:r>
        <w:rPr>
          <w:sz w:val="28"/>
          <w:szCs w:val="28"/>
        </w:rPr>
        <w:t xml:space="preserve">федеральных </w:t>
      </w:r>
      <w:r>
        <w:rPr>
          <w:sz w:val="28"/>
          <w:szCs w:val="28"/>
        </w:rPr>
        <w:t xml:space="preserve">государственных органов обо всех случаях обращения каких-либо лиц в целях склонения к совершению коррупционных и иных нарушений</w:t>
      </w:r>
      <w:r>
        <w:rPr>
          <w:sz w:val="28"/>
          <w:szCs w:val="28"/>
        </w:rPr>
        <w:t xml:space="preserve">;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08"/>
        <w:ind w:firstLine="709"/>
        <w:jc w:val="both"/>
        <w:tabs>
          <w:tab w:val="left" w:pos="1005" w:leader="none"/>
          <w:tab w:val="num" w:pos="1440" w:leader="none"/>
          <w:tab w:val="left" w:pos="9497" w:leader="none"/>
        </w:tabs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6.</w:t>
      </w:r>
      <w:r>
        <w:rPr>
          <w:bCs/>
          <w:sz w:val="28"/>
          <w:szCs w:val="28"/>
        </w:rPr>
        <w:t xml:space="preserve">8</w:t>
      </w:r>
      <w:r>
        <w:rPr>
          <w:bCs/>
          <w:sz w:val="28"/>
          <w:szCs w:val="28"/>
        </w:rPr>
        <w:t xml:space="preserve">.5.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Профилактика коррупционных проявлений, обеспечение соблюдения федеральными государственными гражданскими служащими запретов, ограничений, обязательств и правил служебного поведения, установленных законодательством Российской Федерации </w:t>
      </w:r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о государственной гражданской службе и урегулировани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конфликта интересов на государственной гражданской службе</w:t>
      </w:r>
      <w:r>
        <w:rPr>
          <w:sz w:val="28"/>
          <w:szCs w:val="28"/>
        </w:rPr>
        <w:t xml:space="preserve">;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08"/>
        <w:ind w:firstLine="709"/>
        <w:jc w:val="both"/>
        <w:tabs>
          <w:tab w:val="left" w:pos="1005" w:leader="none"/>
          <w:tab w:val="num" w:pos="1440" w:leader="none"/>
          <w:tab w:val="left" w:pos="9497" w:leader="none"/>
        </w:tabs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6.</w:t>
      </w:r>
      <w:r>
        <w:rPr>
          <w:bCs/>
          <w:sz w:val="28"/>
          <w:szCs w:val="28"/>
        </w:rPr>
        <w:t xml:space="preserve">8</w:t>
      </w:r>
      <w:r>
        <w:rPr>
          <w:bCs/>
          <w:sz w:val="28"/>
          <w:szCs w:val="28"/>
        </w:rPr>
        <w:t xml:space="preserve">.6.</w:t>
      </w:r>
      <w:r>
        <w:rPr>
          <w:b/>
          <w:bCs/>
          <w:sz w:val="28"/>
          <w:szCs w:val="28"/>
        </w:rPr>
        <w:t xml:space="preserve"> </w:t>
      </w:r>
      <w:r>
        <w:rPr>
          <w:sz w:val="28"/>
          <w:szCs w:val="28"/>
        </w:rPr>
        <w:t xml:space="preserve">Планирование профессионально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развития</w:t>
      </w:r>
      <w:r>
        <w:rPr>
          <w:sz w:val="28"/>
          <w:szCs w:val="28"/>
        </w:rPr>
        <w:t xml:space="preserve"> федеральных государственных гражданских служащих Отдела</w:t>
      </w:r>
      <w:r>
        <w:rPr>
          <w:sz w:val="28"/>
          <w:szCs w:val="28"/>
        </w:rPr>
        <w:t xml:space="preserve">;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08"/>
        <w:ind w:firstLine="709"/>
        <w:jc w:val="both"/>
        <w:tabs>
          <w:tab w:val="left" w:pos="1005" w:leader="none"/>
          <w:tab w:val="num" w:pos="1440" w:leader="none"/>
          <w:tab w:val="left" w:pos="9497" w:leader="none"/>
        </w:tabs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6.</w:t>
      </w:r>
      <w:r>
        <w:rPr>
          <w:bCs/>
          <w:sz w:val="28"/>
          <w:szCs w:val="28"/>
        </w:rPr>
        <w:t xml:space="preserve">8</w:t>
      </w:r>
      <w:r>
        <w:rPr>
          <w:bCs/>
          <w:sz w:val="28"/>
          <w:szCs w:val="28"/>
        </w:rPr>
        <w:t xml:space="preserve">.7.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Соблюдение установленного в Волгоградстате режима хранения и защиты первичных статистических данных, официальной статистической ин</w:t>
      </w:r>
      <w:r>
        <w:rPr>
          <w:sz w:val="28"/>
          <w:szCs w:val="28"/>
        </w:rPr>
        <w:t xml:space="preserve">формации и иной конфиденциальной информации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от несанкционированного доступа, хищения, утраты, подделки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или искажения</w:t>
      </w:r>
      <w:r>
        <w:rPr>
          <w:sz w:val="28"/>
          <w:szCs w:val="28"/>
        </w:rPr>
        <w:t xml:space="preserve">;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08"/>
        <w:ind w:firstLine="709"/>
        <w:jc w:val="both"/>
        <w:tabs>
          <w:tab w:val="left" w:pos="1005" w:leader="none"/>
          <w:tab w:val="num" w:pos="1440" w:leader="none"/>
          <w:tab w:val="left" w:pos="9497" w:leader="none"/>
        </w:tabs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6.</w:t>
      </w:r>
      <w:r>
        <w:rPr>
          <w:bCs/>
          <w:sz w:val="28"/>
          <w:szCs w:val="28"/>
        </w:rPr>
        <w:t xml:space="preserve">8</w:t>
      </w:r>
      <w:r>
        <w:rPr>
          <w:bCs/>
          <w:sz w:val="28"/>
          <w:szCs w:val="28"/>
        </w:rPr>
        <w:t xml:space="preserve">.8.</w:t>
      </w:r>
      <w:r>
        <w:rPr>
          <w:b/>
          <w:bCs/>
          <w:sz w:val="28"/>
          <w:szCs w:val="28"/>
        </w:rPr>
        <w:t xml:space="preserve"> </w:t>
      </w:r>
      <w:r>
        <w:rPr>
          <w:sz w:val="28"/>
          <w:szCs w:val="28"/>
        </w:rPr>
        <w:t xml:space="preserve">Обеспечение защиты и сохранности сведений, составляющих государственную тайну</w:t>
      </w:r>
      <w:r>
        <w:rPr>
          <w:sz w:val="28"/>
          <w:szCs w:val="28"/>
        </w:rPr>
        <w:t xml:space="preserve">;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08"/>
        <w:ind w:firstLine="709"/>
        <w:jc w:val="both"/>
        <w:tabs>
          <w:tab w:val="left" w:pos="993" w:leader="none"/>
          <w:tab w:val="num" w:pos="1440" w:leader="none"/>
          <w:tab w:val="left" w:pos="9497" w:leader="none"/>
        </w:tabs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6.</w:t>
      </w:r>
      <w:r>
        <w:rPr>
          <w:bCs/>
          <w:sz w:val="28"/>
          <w:szCs w:val="28"/>
        </w:rPr>
        <w:t xml:space="preserve">8</w:t>
      </w:r>
      <w:r>
        <w:rPr>
          <w:bCs/>
          <w:sz w:val="28"/>
          <w:szCs w:val="28"/>
        </w:rPr>
        <w:t xml:space="preserve">.9.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Соблюдение установленного в Волгоградстате режима секретности</w:t>
      </w:r>
      <w:r>
        <w:rPr>
          <w:sz w:val="28"/>
          <w:szCs w:val="28"/>
        </w:rPr>
        <w:t xml:space="preserve">;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08"/>
        <w:ind w:firstLine="709"/>
        <w:jc w:val="both"/>
        <w:tabs>
          <w:tab w:val="left" w:pos="1005" w:leader="none"/>
          <w:tab w:val="num" w:pos="1440" w:leader="none"/>
          <w:tab w:val="left" w:pos="9497" w:leader="none"/>
        </w:tabs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6.</w:t>
      </w:r>
      <w:r>
        <w:rPr>
          <w:bCs/>
          <w:sz w:val="28"/>
          <w:szCs w:val="28"/>
        </w:rPr>
        <w:t xml:space="preserve">8</w:t>
      </w:r>
      <w:r>
        <w:rPr>
          <w:bCs/>
          <w:sz w:val="28"/>
          <w:szCs w:val="28"/>
        </w:rPr>
        <w:t xml:space="preserve">.10.</w:t>
      </w:r>
      <w:r>
        <w:rPr>
          <w:b/>
          <w:bCs/>
          <w:sz w:val="28"/>
          <w:szCs w:val="28"/>
        </w:rPr>
        <w:t xml:space="preserve"> </w:t>
      </w:r>
      <w:r>
        <w:rPr>
          <w:sz w:val="28"/>
          <w:szCs w:val="28"/>
        </w:rPr>
        <w:t xml:space="preserve">Подготовка предложений о допуске гражданских служащих Отдела к государственной тайне и обоснований необходимости их допуска к государственной тайне</w:t>
      </w:r>
      <w:r>
        <w:rPr>
          <w:sz w:val="28"/>
          <w:szCs w:val="28"/>
        </w:rPr>
        <w:t xml:space="preserve">;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08"/>
        <w:ind w:firstLine="709"/>
        <w:jc w:val="both"/>
        <w:tabs>
          <w:tab w:val="left" w:pos="1005" w:leader="none"/>
          <w:tab w:val="num" w:pos="1440" w:leader="none"/>
          <w:tab w:val="left" w:pos="9497" w:leader="none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6.</w:t>
      </w:r>
      <w:r>
        <w:rPr>
          <w:bCs/>
          <w:sz w:val="28"/>
          <w:szCs w:val="28"/>
        </w:rPr>
        <w:t xml:space="preserve">8</w:t>
      </w:r>
      <w:r>
        <w:rPr>
          <w:bCs/>
          <w:sz w:val="28"/>
          <w:szCs w:val="28"/>
        </w:rPr>
        <w:t xml:space="preserve">.11. Участие в </w:t>
      </w:r>
      <w:r>
        <w:rPr>
          <w:sz w:val="28"/>
          <w:szCs w:val="28"/>
        </w:rPr>
        <w:t xml:space="preserve">разработке мобилизационных документов Отдела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и поддержание их в актуальном состоянии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8"/>
        <w:ind w:firstLine="709"/>
        <w:jc w:val="both"/>
        <w:tabs>
          <w:tab w:val="left" w:pos="1005" w:leader="none"/>
          <w:tab w:val="num" w:pos="1440" w:leader="none"/>
          <w:tab w:val="left" w:pos="9497" w:leader="none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6.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.12. </w:t>
      </w:r>
      <w:r>
        <w:rPr>
          <w:sz w:val="28"/>
          <w:szCs w:val="28"/>
        </w:rPr>
        <w:t xml:space="preserve">Участие в соответствующих мероприятиях </w:t>
      </w: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по мобилизационной подготовке и гражданской обороне Волгоградстата, включая разработку производственного плана работ Волгоградстата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на особой период</w:t>
      </w:r>
      <w:r>
        <w:rPr>
          <w:sz w:val="28"/>
          <w:szCs w:val="28"/>
        </w:rPr>
        <w:t xml:space="preserve">;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08"/>
        <w:ind w:firstLine="709"/>
        <w:jc w:val="both"/>
        <w:tabs>
          <w:tab w:val="left" w:pos="1005" w:leader="none"/>
          <w:tab w:val="num" w:pos="1440" w:leader="none"/>
          <w:tab w:val="left" w:pos="9497" w:leader="none"/>
        </w:tabs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6.</w:t>
      </w:r>
      <w:r>
        <w:rPr>
          <w:bCs/>
          <w:sz w:val="28"/>
          <w:szCs w:val="28"/>
        </w:rPr>
        <w:t xml:space="preserve">8</w:t>
      </w:r>
      <w:r>
        <w:rPr>
          <w:bCs/>
          <w:sz w:val="28"/>
          <w:szCs w:val="28"/>
        </w:rPr>
        <w:t xml:space="preserve">.13.</w:t>
      </w:r>
      <w:r>
        <w:rPr>
          <w:b/>
          <w:bCs/>
          <w:sz w:val="28"/>
          <w:szCs w:val="28"/>
        </w:rPr>
        <w:t xml:space="preserve"> </w:t>
      </w:r>
      <w:r>
        <w:rPr>
          <w:sz w:val="28"/>
          <w:szCs w:val="28"/>
        </w:rPr>
        <w:t xml:space="preserve">Организация и ведение гражданской обороны Отдела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в соответствии с Планом гражданской обороны Волгоградстата</w:t>
      </w:r>
      <w:r>
        <w:rPr>
          <w:sz w:val="28"/>
          <w:szCs w:val="28"/>
        </w:rPr>
        <w:t xml:space="preserve">;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08"/>
        <w:ind w:firstLine="709"/>
        <w:jc w:val="both"/>
        <w:tabs>
          <w:tab w:val="left" w:pos="1005" w:leader="none"/>
          <w:tab w:val="num" w:pos="1440" w:leader="none"/>
          <w:tab w:val="left" w:pos="9497" w:leader="none"/>
        </w:tabs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6.</w:t>
      </w:r>
      <w:r>
        <w:rPr>
          <w:bCs/>
          <w:sz w:val="28"/>
          <w:szCs w:val="28"/>
        </w:rPr>
        <w:t xml:space="preserve">8</w:t>
      </w:r>
      <w:r>
        <w:rPr>
          <w:bCs/>
          <w:sz w:val="28"/>
          <w:szCs w:val="28"/>
        </w:rPr>
        <w:t xml:space="preserve">.14.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Обеспечение в пределах установленных полномочий надлежащих организационно-технических условий, необходимых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для исполнения должностных обязанностей работников Отдела, сохранности основных средств и имущества, закреплённого за Отделом</w:t>
      </w:r>
      <w:r>
        <w:rPr>
          <w:sz w:val="28"/>
          <w:szCs w:val="28"/>
        </w:rPr>
        <w:t xml:space="preserve">;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08"/>
        <w:ind w:firstLine="709"/>
        <w:jc w:val="both"/>
        <w:tabs>
          <w:tab w:val="left" w:pos="1005" w:leader="none"/>
          <w:tab w:val="num" w:pos="1440" w:leader="none"/>
          <w:tab w:val="left" w:pos="9497" w:leader="none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6.</w:t>
      </w:r>
      <w:r>
        <w:rPr>
          <w:bCs/>
          <w:sz w:val="28"/>
          <w:szCs w:val="28"/>
        </w:rPr>
        <w:t xml:space="preserve">8</w:t>
      </w:r>
      <w:r>
        <w:rPr>
          <w:bCs/>
          <w:sz w:val="28"/>
          <w:szCs w:val="28"/>
        </w:rPr>
        <w:t xml:space="preserve">.15.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Обеспечение в пределах установленных полномочий соблюдения техники безопасности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8"/>
        <w:ind w:firstLine="709"/>
        <w:jc w:val="both"/>
        <w:tabs>
          <w:tab w:val="left" w:pos="1005" w:leader="none"/>
          <w:tab w:val="num" w:pos="1440" w:leader="none"/>
          <w:tab w:val="left" w:pos="949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6.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.16. </w:t>
      </w:r>
      <w:r>
        <w:rPr>
          <w:rFonts w:eastAsia="Calibri"/>
          <w:sz w:val="28"/>
          <w:szCs w:val="28"/>
        </w:rPr>
        <w:t xml:space="preserve">Обеспечение </w:t>
      </w:r>
      <w:r>
        <w:rPr>
          <w:sz w:val="28"/>
          <w:szCs w:val="28"/>
        </w:rPr>
        <w:t xml:space="preserve">ведения</w:t>
      </w:r>
      <w:r>
        <w:rPr>
          <w:rFonts w:eastAsia="Calibri"/>
          <w:sz w:val="28"/>
          <w:szCs w:val="28"/>
        </w:rPr>
        <w:t xml:space="preserve"> делопроизводства в Отделе </w:t>
      </w:r>
      <w:r>
        <w:rPr>
          <w:rFonts w:eastAsia="Calibri"/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"consultantplus://offline/ref=4A8A4D3FCD1201EB38B14EA459AC03DEA322DDE776DC496908B71EA32AC5833EB9719705980DF37C0D0EK" </w:instrText>
      </w:r>
      <w:r>
        <w:rPr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Правилами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делопроизводства в федеральных органах исполнительной власти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 применением Системы электро</w:t>
      </w:r>
      <w:r>
        <w:rPr>
          <w:sz w:val="28"/>
          <w:szCs w:val="28"/>
        </w:rPr>
        <w:t xml:space="preserve">нного документооборота Росстата;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.17. Обеспечение своевременного и полного рассмотрения обращений граждан и юридических лиц по вопросам</w:t>
      </w:r>
      <w:r>
        <w:rPr>
          <w:sz w:val="28"/>
          <w:szCs w:val="28"/>
        </w:rPr>
        <w:t xml:space="preserve">, входящим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в компетенцию Отдела;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.18. Подготовка информации о направлениях деятельности отдела для размещения на официальном Интернет-сайте Волгоградстат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в пределах компетенции отдела;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6.8.19. </w:t>
      </w:r>
      <w:r>
        <w:rPr>
          <w:sz w:val="28"/>
          <w:szCs w:val="28"/>
        </w:rPr>
        <w:t xml:space="preserve">Осуществление работы, связанной с отбором, подготовкой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и передачей архивных документов, образовавшихся в процессе деятельности Отдела, в архив Волгоградстата в соответствии </w:t>
      </w: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с требованиями законодательства Российской Федерации, нормативными правовыми актами Росстата, локальными актами Волгоградстата.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6.9. В части осуществления контроля за соблюдением графика</w:t>
      </w:r>
      <w:r>
        <w:rPr>
          <w:sz w:val="28"/>
          <w:szCs w:val="28"/>
        </w:rPr>
        <w:t xml:space="preserve"> формирования каталогов в АС ГС: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6.9.1. Осуществление контроля за соблюдением графика формирования каталогов в АС ГС отделами статистки.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8"/>
        <w:ind w:firstLine="709"/>
        <w:jc w:val="both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708"/>
        <w:jc w:val="center"/>
        <w:rPr>
          <w:b/>
          <w:bCs/>
          <w:sz w:val="28"/>
        </w:rPr>
      </w:pPr>
      <w:r>
        <w:rPr>
          <w:b/>
          <w:bCs/>
          <w:sz w:val="28"/>
          <w:lang w:val="en-US"/>
        </w:rPr>
        <w:t xml:space="preserve">IV</w:t>
      </w:r>
      <w:r>
        <w:rPr>
          <w:b/>
          <w:bCs/>
          <w:sz w:val="28"/>
        </w:rPr>
        <w:t xml:space="preserve">. </w:t>
      </w:r>
      <w:r>
        <w:rPr>
          <w:b/>
          <w:bCs/>
          <w:sz w:val="28"/>
        </w:rPr>
        <w:t xml:space="preserve">Отдел</w:t>
      </w:r>
      <w:r>
        <w:rPr>
          <w:b/>
          <w:bCs/>
          <w:sz w:val="28"/>
        </w:rPr>
        <w:t xml:space="preserve"> для осуществления своих задач и функций</w:t>
      </w:r>
      <w:r>
        <w:rPr>
          <w:b/>
          <w:bCs/>
          <w:sz w:val="28"/>
        </w:rPr>
      </w:r>
    </w:p>
    <w:p>
      <w:pPr>
        <w:pStyle w:val="708"/>
        <w:jc w:val="center"/>
        <w:keepNext/>
        <w:tabs>
          <w:tab w:val="left" w:pos="1260" w:leader="none"/>
        </w:tabs>
        <w:rPr>
          <w:b/>
          <w:bCs/>
          <w:sz w:val="28"/>
        </w:rPr>
        <w:outlineLvl w:val="3"/>
      </w:pPr>
      <w:r>
        <w:rPr>
          <w:b/>
          <w:bCs/>
          <w:sz w:val="28"/>
        </w:rPr>
        <w:t xml:space="preserve">имеет право:</w:t>
      </w:r>
      <w:r>
        <w:rPr>
          <w:b/>
          <w:bCs/>
          <w:sz w:val="28"/>
        </w:rPr>
      </w:r>
    </w:p>
    <w:p>
      <w:pPr>
        <w:pStyle w:val="70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8"/>
        <w:ind w:firstLine="709"/>
        <w:jc w:val="both"/>
        <w:tabs>
          <w:tab w:val="left" w:pos="0" w:leader="none"/>
          <w:tab w:val="left" w:pos="720" w:leader="none"/>
          <w:tab w:val="left" w:pos="1200" w:leader="none"/>
          <w:tab w:val="left" w:pos="1320" w:leader="none"/>
        </w:tabs>
        <w:rPr>
          <w:color w:val="000000"/>
          <w:sz w:val="28"/>
          <w:szCs w:val="17"/>
        </w:rPr>
      </w:pPr>
      <w:r>
        <w:rPr>
          <w:color w:val="000000"/>
          <w:sz w:val="28"/>
          <w:szCs w:val="17"/>
        </w:rPr>
        <w:t xml:space="preserve">7. </w:t>
      </w:r>
      <w:r>
        <w:rPr>
          <w:color w:val="000000"/>
          <w:sz w:val="28"/>
          <w:szCs w:val="28"/>
        </w:rPr>
        <w:t xml:space="preserve">Запрашивать и получать в установленном порядке в пр</w:t>
      </w:r>
      <w:r>
        <w:rPr>
          <w:color w:val="000000"/>
          <w:sz w:val="28"/>
          <w:szCs w:val="28"/>
        </w:rPr>
        <w:t xml:space="preserve">еделах компетенции необходимые материалы от отделов Волгоградстата, в том числе структурных подразделений Волгоградстата в городах и районах области, территориальных органов федеральных органов исполнительной власти, а также органов государственной власти </w:t>
      </w:r>
      <w:r>
        <w:rPr>
          <w:color w:val="000000"/>
          <w:sz w:val="28"/>
          <w:szCs w:val="28"/>
        </w:rPr>
        <w:t xml:space="preserve">Волгоградской области</w:t>
      </w:r>
      <w:r>
        <w:rPr>
          <w:color w:val="000000"/>
          <w:sz w:val="28"/>
          <w:szCs w:val="28"/>
        </w:rPr>
        <w:t xml:space="preserve">, органов местного самоуправления, предприятий, организаций, общественных объединений и иных учреждений.</w:t>
      </w:r>
      <w:r>
        <w:rPr>
          <w:color w:val="000000"/>
          <w:sz w:val="28"/>
          <w:szCs w:val="17"/>
        </w:rPr>
      </w:r>
      <w:r>
        <w:rPr>
          <w:color w:val="000000"/>
          <w:sz w:val="28"/>
          <w:szCs w:val="17"/>
        </w:rPr>
      </w:r>
    </w:p>
    <w:p>
      <w:pPr>
        <w:pStyle w:val="708"/>
        <w:ind w:firstLine="709"/>
        <w:jc w:val="both"/>
        <w:tabs>
          <w:tab w:val="left" w:pos="720" w:leader="none"/>
        </w:tabs>
        <w:rPr>
          <w:sz w:val="28"/>
        </w:rPr>
      </w:pPr>
      <w:r>
        <w:rPr>
          <w:bCs/>
          <w:sz w:val="28"/>
        </w:rPr>
        <w:t xml:space="preserve">8.</w:t>
      </w:r>
      <w:r>
        <w:rPr>
          <w:sz w:val="28"/>
        </w:rPr>
        <w:t xml:space="preserve"> Привлекать для осуществления отдельных работ независимых экспертов и других специалистов, в том числе на договорной основе, </w:t>
      </w:r>
      <w:r>
        <w:rPr>
          <w:sz w:val="28"/>
        </w:rPr>
        <w:t xml:space="preserve">                     </w:t>
      </w:r>
      <w:r>
        <w:rPr>
          <w:sz w:val="28"/>
        </w:rPr>
        <w:t xml:space="preserve">в установленном порядке.</w:t>
      </w:r>
      <w:r>
        <w:rPr>
          <w:sz w:val="28"/>
        </w:rPr>
      </w:r>
    </w:p>
    <w:p>
      <w:pPr>
        <w:pStyle w:val="708"/>
        <w:ind w:firstLine="709"/>
        <w:jc w:val="both"/>
        <w:tabs>
          <w:tab w:val="left" w:pos="360" w:leader="none"/>
          <w:tab w:val="left" w:pos="1005" w:leader="none"/>
        </w:tabs>
        <w:rPr>
          <w:bCs/>
          <w:sz w:val="28"/>
        </w:rPr>
      </w:pPr>
      <w:r>
        <w:rPr>
          <w:color w:val="000000"/>
          <w:sz w:val="28"/>
          <w:szCs w:val="17"/>
        </w:rPr>
        <w:t xml:space="preserve">9. Проводить совещания и консультации по вопросам, относящимся к</w:t>
      </w:r>
      <w:r>
        <w:rPr>
          <w:b/>
          <w:color w:val="000000"/>
          <w:sz w:val="28"/>
          <w:szCs w:val="17"/>
        </w:rPr>
        <w:t xml:space="preserve">  </w:t>
      </w:r>
      <w:r>
        <w:rPr>
          <w:color w:val="000000"/>
          <w:sz w:val="28"/>
          <w:szCs w:val="17"/>
        </w:rPr>
        <w:t xml:space="preserve">компетенции </w:t>
      </w:r>
      <w:r>
        <w:rPr>
          <w:color w:val="000000"/>
          <w:sz w:val="28"/>
          <w:szCs w:val="17"/>
        </w:rPr>
        <w:t xml:space="preserve">Отдела</w:t>
      </w:r>
      <w:r>
        <w:rPr>
          <w:color w:val="000000"/>
          <w:sz w:val="28"/>
          <w:szCs w:val="17"/>
        </w:rPr>
        <w:t xml:space="preserve">, с привлечением в установленном порядке специалистов органов государственной статистики, органов государственной власти, учреждений и организаций.</w:t>
      </w:r>
      <w:r>
        <w:rPr>
          <w:bCs/>
          <w:sz w:val="28"/>
        </w:rPr>
      </w:r>
      <w:r>
        <w:rPr>
          <w:bCs/>
          <w:sz w:val="28"/>
        </w:rPr>
      </w:r>
    </w:p>
    <w:p>
      <w:pPr>
        <w:pStyle w:val="708"/>
        <w:ind w:firstLine="709"/>
        <w:jc w:val="both"/>
        <w:tabs>
          <w:tab w:val="left" w:pos="0" w:leader="none"/>
        </w:tabs>
        <w:rPr>
          <w:color w:val="000000"/>
          <w:sz w:val="28"/>
          <w:szCs w:val="17"/>
        </w:rPr>
      </w:pPr>
      <w:r>
        <w:rPr>
          <w:color w:val="000000"/>
          <w:sz w:val="28"/>
          <w:szCs w:val="17"/>
        </w:rPr>
        <w:t xml:space="preserve">10. При взаимодействии с</w:t>
      </w:r>
      <w:r>
        <w:rPr>
          <w:color w:val="000000"/>
          <w:sz w:val="28"/>
          <w:szCs w:val="17"/>
        </w:rPr>
        <w:t xml:space="preserve">о структурными подразделениями Волгоградстата</w:t>
      </w:r>
      <w:r>
        <w:rPr>
          <w:color w:val="000000"/>
          <w:sz w:val="28"/>
          <w:szCs w:val="17"/>
        </w:rPr>
        <w:t xml:space="preserve"> </w:t>
      </w:r>
      <w:r>
        <w:rPr>
          <w:color w:val="000000"/>
          <w:sz w:val="28"/>
          <w:szCs w:val="17"/>
        </w:rPr>
        <w:t xml:space="preserve">д</w:t>
      </w:r>
      <w:r>
        <w:rPr>
          <w:color w:val="000000"/>
          <w:sz w:val="28"/>
          <w:szCs w:val="17"/>
        </w:rPr>
        <w:t xml:space="preserve">авать разъяснения и консультации по вопросам, относящимся к компетенции </w:t>
      </w:r>
      <w:r>
        <w:rPr>
          <w:color w:val="000000"/>
          <w:sz w:val="28"/>
          <w:szCs w:val="17"/>
        </w:rPr>
        <w:t xml:space="preserve">Отдела.</w:t>
      </w:r>
      <w:r>
        <w:rPr>
          <w:color w:val="000000"/>
          <w:sz w:val="28"/>
          <w:szCs w:val="17"/>
        </w:rPr>
      </w:r>
      <w:r>
        <w:rPr>
          <w:color w:val="000000"/>
          <w:sz w:val="28"/>
          <w:szCs w:val="17"/>
        </w:rPr>
      </w:r>
    </w:p>
    <w:p>
      <w:pPr>
        <w:pStyle w:val="708"/>
        <w:ind w:firstLine="709"/>
        <w:jc w:val="center"/>
        <w:keepNext/>
        <w:rPr>
          <w:b/>
          <w:bCs/>
          <w:sz w:val="28"/>
        </w:rPr>
        <w:outlineLvl w:val="3"/>
      </w:pP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Style w:val="708"/>
        <w:ind w:firstLine="709"/>
        <w:jc w:val="center"/>
        <w:keepNext/>
        <w:rPr>
          <w:b/>
          <w:bCs/>
          <w:sz w:val="28"/>
        </w:rPr>
        <w:outlineLvl w:val="3"/>
      </w:pPr>
      <w:r>
        <w:rPr>
          <w:b/>
          <w:bCs/>
          <w:sz w:val="28"/>
          <w:lang w:val="en-US"/>
        </w:rPr>
        <w:t xml:space="preserve">V</w:t>
      </w:r>
      <w:r>
        <w:rPr>
          <w:b/>
          <w:bCs/>
          <w:sz w:val="28"/>
        </w:rPr>
        <w:t xml:space="preserve">. Руководство </w:t>
      </w:r>
      <w:r>
        <w:rPr>
          <w:b/>
          <w:bCs/>
          <w:sz w:val="28"/>
        </w:rPr>
        <w:t xml:space="preserve">Отдела </w:t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Style w:val="708"/>
        <w:ind w:firstLine="709"/>
        <w:jc w:val="center"/>
        <w:keepNext/>
        <w:rPr>
          <w:sz w:val="28"/>
        </w:rPr>
        <w:outlineLvl w:val="3"/>
      </w:pPr>
      <w:r>
        <w:rPr>
          <w:sz w:val="28"/>
        </w:rPr>
      </w:r>
      <w:r>
        <w:rPr>
          <w:sz w:val="28"/>
        </w:rPr>
      </w:r>
    </w:p>
    <w:p>
      <w:pPr>
        <w:pStyle w:val="708"/>
        <w:ind w:firstLine="709"/>
        <w:jc w:val="both"/>
        <w:tabs>
          <w:tab w:val="left" w:pos="720" w:leader="none"/>
          <w:tab w:val="left" w:pos="825" w:leader="none"/>
          <w:tab w:val="left" w:pos="1005" w:leader="none"/>
          <w:tab w:val="left" w:pos="1200" w:leader="none"/>
        </w:tabs>
        <w:rPr>
          <w:sz w:val="28"/>
        </w:rPr>
      </w:pPr>
      <w:r>
        <w:rPr>
          <w:bCs/>
          <w:sz w:val="28"/>
          <w:szCs w:val="28"/>
        </w:rPr>
        <w:t xml:space="preserve">11.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Отдел </w:t>
      </w:r>
      <w:r>
        <w:rPr>
          <w:sz w:val="28"/>
        </w:rPr>
        <w:t xml:space="preserve">возглавляет начальник </w:t>
      </w:r>
      <w:r>
        <w:rPr>
          <w:sz w:val="28"/>
        </w:rPr>
        <w:t xml:space="preserve">Отдела</w:t>
      </w:r>
      <w:r>
        <w:rPr>
          <w:sz w:val="28"/>
        </w:rPr>
        <w:t xml:space="preserve">, который назначается </w:t>
      </w:r>
      <w:r>
        <w:rPr>
          <w:sz w:val="28"/>
        </w:rPr>
        <w:t xml:space="preserve">                 </w:t>
      </w:r>
      <w:r>
        <w:rPr>
          <w:sz w:val="28"/>
        </w:rPr>
        <w:t xml:space="preserve">на должность и освобождается от должности руководителем </w:t>
      </w:r>
      <w:r>
        <w:rPr>
          <w:sz w:val="28"/>
        </w:rPr>
        <w:t xml:space="preserve">Волгоградстата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pStyle w:val="708"/>
        <w:ind w:firstLine="709"/>
        <w:jc w:val="both"/>
        <w:rPr>
          <w:color w:val="000000"/>
          <w:sz w:val="28"/>
          <w:szCs w:val="28"/>
        </w:rPr>
        <w:outlineLvl w:val="2"/>
      </w:pPr>
      <w:r>
        <w:rPr>
          <w:bCs/>
          <w:sz w:val="28"/>
        </w:rPr>
        <w:t xml:space="preserve">12</w:t>
      </w:r>
      <w:r>
        <w:rPr>
          <w:bCs/>
          <w:sz w:val="28"/>
          <w:szCs w:val="28"/>
        </w:rPr>
        <w:t xml:space="preserve">.</w:t>
      </w:r>
      <w:r>
        <w:rPr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Начальник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Отдела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отвечает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успешное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выполнение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задач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функций,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возложенных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Отдел,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обеспечение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режима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защиты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сведений,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составляющих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государственную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тайну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служебную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информацию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</w:t>
      </w:r>
      <w:r>
        <w:rPr>
          <w:color w:val="000000"/>
          <w:sz w:val="28"/>
          <w:szCs w:val="28"/>
        </w:rPr>
        <w:t xml:space="preserve">в Отделе.</w:t>
      </w:r>
      <w:r>
        <w:rPr>
          <w:color w:val="000000"/>
          <w:sz w:val="28"/>
          <w:szCs w:val="28"/>
        </w:rPr>
      </w:r>
    </w:p>
    <w:p>
      <w:pPr>
        <w:pStyle w:val="708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14. </w:t>
      </w:r>
      <w:r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 xml:space="preserve">Отдела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14.1. </w:t>
      </w:r>
      <w:r>
        <w:rPr>
          <w:sz w:val="28"/>
          <w:szCs w:val="28"/>
        </w:rPr>
        <w:t xml:space="preserve">Распределяет должностные обязанности между </w:t>
      </w:r>
      <w:r>
        <w:rPr>
          <w:sz w:val="28"/>
          <w:szCs w:val="28"/>
        </w:rPr>
        <w:t xml:space="preserve">государственными гражданскими служащими </w:t>
      </w:r>
      <w:r>
        <w:rPr>
          <w:sz w:val="28"/>
          <w:szCs w:val="28"/>
        </w:rPr>
        <w:t xml:space="preserve">Отдела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14.2. Организует деятельность Отдела по выполнению возложенных на Отдел задач и функций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8"/>
        <w:ind w:firstLine="709"/>
        <w:jc w:val="both"/>
        <w:tabs>
          <w:tab w:val="num" w:pos="2160" w:leader="none"/>
        </w:tabs>
        <w:rPr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t xml:space="preserve">14.3. </w:t>
      </w:r>
      <w:r>
        <w:rPr>
          <w:color w:val="000000"/>
          <w:spacing w:val="-3"/>
          <w:sz w:val="28"/>
          <w:szCs w:val="28"/>
        </w:rPr>
        <w:t xml:space="preserve">Осуществляет подготовку </w:t>
      </w:r>
      <w:r>
        <w:rPr>
          <w:spacing w:val="-3"/>
          <w:sz w:val="28"/>
          <w:szCs w:val="28"/>
        </w:rPr>
        <w:t xml:space="preserve">проекта положения об отделе, должностных регламентов гражданских служащих Отдела</w:t>
      </w:r>
      <w:r>
        <w:rPr>
          <w:sz w:val="28"/>
          <w:szCs w:val="28"/>
        </w:rPr>
        <w:t xml:space="preserve">;</w:t>
      </w:r>
      <w:r>
        <w:rPr>
          <w:color w:val="000000"/>
          <w:spacing w:val="-3"/>
          <w:sz w:val="28"/>
          <w:szCs w:val="28"/>
        </w:rPr>
      </w:r>
      <w:r>
        <w:rPr>
          <w:color w:val="000000"/>
          <w:spacing w:val="-3"/>
          <w:sz w:val="28"/>
          <w:szCs w:val="28"/>
        </w:rPr>
      </w:r>
    </w:p>
    <w:p>
      <w:pPr>
        <w:pStyle w:val="708"/>
        <w:ind w:firstLine="709"/>
        <w:jc w:val="both"/>
        <w:tabs>
          <w:tab w:val="num" w:pos="21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14.4. </w:t>
      </w:r>
      <w:r>
        <w:rPr>
          <w:color w:val="000000"/>
          <w:spacing w:val="-3"/>
          <w:sz w:val="28"/>
          <w:szCs w:val="28"/>
        </w:rPr>
        <w:t xml:space="preserve">Дает указания в пределах своих полномочий, организует</w:t>
      </w:r>
      <w:r>
        <w:rPr>
          <w:color w:val="000000"/>
          <w:spacing w:val="-3"/>
          <w:sz w:val="28"/>
          <w:szCs w:val="28"/>
        </w:rPr>
        <w:t xml:space="preserve">                        </w:t>
      </w:r>
      <w:r>
        <w:rPr>
          <w:color w:val="000000"/>
          <w:spacing w:val="-3"/>
          <w:sz w:val="28"/>
          <w:szCs w:val="28"/>
        </w:rPr>
        <w:t xml:space="preserve"> и проверяет их исполнение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8"/>
        <w:ind w:firstLine="709"/>
        <w:jc w:val="both"/>
        <w:rPr>
          <w:sz w:val="28"/>
          <w:szCs w:val="28"/>
        </w:rPr>
        <w:outlineLvl w:val="2"/>
      </w:pPr>
      <w:r>
        <w:rPr>
          <w:sz w:val="28"/>
          <w:szCs w:val="28"/>
        </w:rPr>
        <w:t xml:space="preserve">14.5. Несет персональную ответственность за выполнение задач, возложенных на Отдел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708"/>
        <w:ind w:firstLine="709"/>
        <w:jc w:val="both"/>
        <w:tabs>
          <w:tab w:val="num" w:pos="21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14.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 Взаимодействует с отделами Волгоградстата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8"/>
        <w:ind w:firstLine="709"/>
        <w:jc w:val="both"/>
        <w:tabs>
          <w:tab w:val="num" w:pos="21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14.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 Взаимодействует (в том числе ведет переписку) </w:t>
      </w: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с территориальными органами Росстата, со структурными подразделениями других органов исполнительной власти, </w:t>
      </w:r>
      <w:r>
        <w:rPr>
          <w:color w:val="000000"/>
          <w:spacing w:val="1"/>
          <w:sz w:val="28"/>
          <w:szCs w:val="28"/>
        </w:rPr>
        <w:t xml:space="preserve">структурными подразделениями Волгоградстата в городах и районах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в соответствии с  компетенцией Отдела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8"/>
        <w:ind w:firstLine="709"/>
        <w:jc w:val="both"/>
        <w:tabs>
          <w:tab w:val="num" w:pos="21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14.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Обеспечивает предоставление сведений федеральными государ</w:t>
      </w:r>
      <w:r>
        <w:rPr>
          <w:sz w:val="28"/>
          <w:szCs w:val="28"/>
        </w:rPr>
        <w:t xml:space="preserve">ственными гражданскими служащими Отдела о доходах, расходах, об имуществе и обязательствах имущественного характера, подлежащих размещению на официальном сайте Волгоградстата в информационно-телекоммуникационной сети «Интернет», сведений об адресах сайтов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и (или) страниц сайтов в информационно-телекоммуникационной сети «Интернет»;</w:t>
      </w:r>
      <w:r>
        <w:rPr>
          <w:sz w:val="28"/>
          <w:szCs w:val="28"/>
        </w:rPr>
      </w:r>
    </w:p>
    <w:p>
      <w:pPr>
        <w:pStyle w:val="708"/>
        <w:ind w:firstLine="709"/>
        <w:jc w:val="both"/>
        <w:tabs>
          <w:tab w:val="num" w:pos="21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14.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Обеспечивает в пределах своей компетенции своевременное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и полное рассмотрение индивидуальных и коллективных обращений граждан и организаций и запросов информации о деятельности Волгоградстата, принятие по ним решений и направлен</w:t>
      </w:r>
      <w:r>
        <w:rPr>
          <w:sz w:val="28"/>
          <w:szCs w:val="28"/>
        </w:rPr>
        <w:t xml:space="preserve">ие ответов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в установленный срок;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8"/>
        <w:ind w:firstLine="709"/>
        <w:jc w:val="both"/>
        <w:tabs>
          <w:tab w:val="num" w:pos="21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14.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 </w:t>
      </w:r>
      <w:r>
        <w:rPr>
          <w:color w:val="000000"/>
          <w:sz w:val="28"/>
          <w:szCs w:val="28"/>
        </w:rPr>
        <w:t xml:space="preserve">Обеспечивает проведение мероприятий, связанных </w:t>
      </w:r>
      <w:r>
        <w:rPr>
          <w:color w:val="000000"/>
          <w:sz w:val="28"/>
          <w:szCs w:val="28"/>
        </w:rPr>
        <w:t xml:space="preserve">                              </w:t>
      </w:r>
      <w:r>
        <w:rPr>
          <w:color w:val="000000"/>
          <w:sz w:val="28"/>
          <w:szCs w:val="28"/>
        </w:rPr>
        <w:t xml:space="preserve">с прохождением государственной гражданской службы, в том числе представляет предложения руководителю Волгоградстата о назначении </w:t>
      </w:r>
      <w:r>
        <w:rPr>
          <w:color w:val="000000"/>
          <w:sz w:val="28"/>
          <w:szCs w:val="28"/>
        </w:rPr>
        <w:t xml:space="preserve">                      </w:t>
      </w:r>
      <w:r>
        <w:rPr>
          <w:color w:val="000000"/>
          <w:sz w:val="28"/>
          <w:szCs w:val="28"/>
        </w:rPr>
        <w:t xml:space="preserve">на должность и об освобождении от должности, о временном исполнении обязанностей, о повышении квалификации, поощрении </w:t>
      </w:r>
      <w:r>
        <w:rPr>
          <w:color w:val="000000"/>
          <w:sz w:val="28"/>
          <w:szCs w:val="28"/>
        </w:rPr>
        <w:t xml:space="preserve">и привлечении </w:t>
      </w:r>
      <w:r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 xml:space="preserve">к дисциплинарной ответственности </w:t>
      </w:r>
      <w:r>
        <w:rPr>
          <w:color w:val="000000"/>
          <w:sz w:val="28"/>
          <w:szCs w:val="28"/>
        </w:rPr>
        <w:t xml:space="preserve">служащих Отдела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8"/>
        <w:ind w:firstLine="709"/>
        <w:jc w:val="both"/>
        <w:rPr>
          <w:sz w:val="28"/>
          <w:szCs w:val="28"/>
        </w:rPr>
        <w:outlineLvl w:val="2"/>
      </w:pPr>
      <w:r>
        <w:rPr>
          <w:sz w:val="28"/>
          <w:szCs w:val="28"/>
        </w:rPr>
        <w:t xml:space="preserve">14.</w:t>
      </w:r>
      <w:r>
        <w:rPr>
          <w:sz w:val="28"/>
          <w:szCs w:val="28"/>
        </w:rPr>
        <w:t xml:space="preserve">11</w:t>
      </w:r>
      <w:r>
        <w:rPr>
          <w:sz w:val="28"/>
          <w:szCs w:val="28"/>
        </w:rPr>
        <w:t xml:space="preserve">. Проводит совещания с представителями органов государственной власти, органов местного самоуправления и организаций по отнесенным к его компетенции вопросам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8"/>
        <w:ind w:firstLine="709"/>
        <w:jc w:val="both"/>
        <w:tabs>
          <w:tab w:val="left" w:pos="0" w:leader="none"/>
          <w:tab w:val="left" w:pos="720" w:leader="none"/>
          <w:tab w:val="left" w:pos="1200" w:leader="none"/>
          <w:tab w:val="left" w:pos="1320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14.</w:t>
      </w: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Обеспечивает представление руководству Волгоградстата материалов о результатах и основных направлениях деятельности Отдела</w:t>
      </w:r>
      <w:r>
        <w:rPr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708"/>
        <w:ind w:firstLine="709"/>
        <w:jc w:val="both"/>
        <w:tabs>
          <w:tab w:val="left" w:pos="0" w:leader="none"/>
          <w:tab w:val="left" w:pos="720" w:leader="none"/>
          <w:tab w:val="left" w:pos="1200" w:leader="none"/>
          <w:tab w:val="left" w:pos="1320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14.</w:t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 Планирует свою деятельность с учетом необходимости участия в мероприятиях, проводимых руководством Волгоградстата, </w:t>
      </w:r>
      <w:r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 xml:space="preserve">а также в иных мероприятиях</w:t>
      </w:r>
      <w:r>
        <w:rPr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708"/>
        <w:ind w:firstLine="709"/>
        <w:jc w:val="both"/>
        <w:tabs>
          <w:tab w:val="left" w:pos="0" w:leader="none"/>
          <w:tab w:val="left" w:pos="720" w:leader="none"/>
          <w:tab w:val="left" w:pos="1200" w:leader="none"/>
          <w:tab w:val="left" w:pos="1320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14.</w:t>
      </w: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Представляет документы к заседаниям коллегии Волгоградстата в соответствии с планом работы коллегии</w:t>
      </w:r>
      <w:r>
        <w:rPr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708"/>
        <w:ind w:firstLine="709"/>
        <w:jc w:val="both"/>
        <w:tabs>
          <w:tab w:val="left" w:pos="0" w:leader="none"/>
          <w:tab w:val="left" w:pos="720" w:leader="none"/>
          <w:tab w:val="left" w:pos="1200" w:leader="none"/>
          <w:tab w:val="left" w:pos="1320" w:leader="none"/>
          <w:tab w:val="left" w:pos="1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14.</w:t>
      </w:r>
      <w:r>
        <w:rPr>
          <w:sz w:val="28"/>
          <w:szCs w:val="28"/>
        </w:rPr>
        <w:t xml:space="preserve">15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Организует работу по исполнению поручения и несет ответственность за его исполнение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8"/>
        <w:ind w:firstLine="709"/>
        <w:jc w:val="both"/>
        <w:tabs>
          <w:tab w:val="left" w:pos="0" w:leader="none"/>
          <w:tab w:val="left" w:pos="720" w:leader="none"/>
          <w:tab w:val="left" w:pos="1200" w:leader="none"/>
          <w:tab w:val="left" w:pos="1320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14.</w:t>
      </w:r>
      <w:r>
        <w:rPr>
          <w:sz w:val="28"/>
          <w:szCs w:val="28"/>
        </w:rPr>
        <w:t xml:space="preserve">16</w:t>
      </w:r>
      <w:r>
        <w:rPr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 В случае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если поручение выходит за пределы компетенции Отдела, обеспечивает его исполнение в пределах установленной компетенции</w:t>
      </w:r>
      <w:r>
        <w:rPr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708"/>
        <w:jc w:val="both"/>
        <w:tabs>
          <w:tab w:val="left" w:pos="0" w:leader="none"/>
          <w:tab w:val="left" w:pos="709" w:leader="none"/>
          <w:tab w:val="left" w:pos="1200" w:leader="none"/>
          <w:tab w:val="left" w:pos="1320" w:leader="none"/>
          <w:tab w:val="left" w:pos="1560" w:leader="none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         14.</w:t>
      </w:r>
      <w:r>
        <w:rPr>
          <w:sz w:val="28"/>
          <w:szCs w:val="28"/>
        </w:rPr>
        <w:t xml:space="preserve">17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Вносит в установленном порядке руководителю Волгоградстата предложения об изменении структуры, численности </w:t>
      </w:r>
      <w:r>
        <w:rPr>
          <w:color w:val="000000"/>
          <w:sz w:val="28"/>
          <w:szCs w:val="28"/>
        </w:rPr>
        <w:t xml:space="preserve">                     </w:t>
      </w:r>
      <w:r>
        <w:rPr>
          <w:color w:val="000000"/>
          <w:sz w:val="28"/>
          <w:szCs w:val="28"/>
        </w:rPr>
        <w:t xml:space="preserve">и штатного расписания Отдела</w:t>
      </w:r>
      <w:r>
        <w:rPr>
          <w:sz w:val="28"/>
          <w:szCs w:val="28"/>
        </w:rPr>
        <w:t xml:space="preserve">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08"/>
        <w:ind w:firstLine="709"/>
        <w:jc w:val="both"/>
        <w:tabs>
          <w:tab w:val="left" w:pos="0" w:leader="none"/>
          <w:tab w:val="left" w:pos="720" w:leader="none"/>
          <w:tab w:val="left" w:pos="1200" w:leader="none"/>
          <w:tab w:val="left" w:pos="1320" w:leader="none"/>
          <w:tab w:val="left" w:pos="1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14.</w:t>
      </w:r>
      <w:r>
        <w:rPr>
          <w:sz w:val="28"/>
          <w:szCs w:val="28"/>
        </w:rPr>
        <w:t xml:space="preserve">18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Несет ответственность за соблюдение работниками Отдела служебного распорядка, сохранность материальных ценностей, основных средств, включая средства вычислительной т</w:t>
      </w:r>
      <w:r>
        <w:rPr>
          <w:sz w:val="28"/>
          <w:szCs w:val="28"/>
        </w:rPr>
        <w:t xml:space="preserve">ехники, закрепленных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за Отделом;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8"/>
        <w:ind w:firstLine="709"/>
        <w:jc w:val="both"/>
        <w:tabs>
          <w:tab w:val="left" w:pos="0" w:leader="none"/>
          <w:tab w:val="left" w:pos="720" w:leader="none"/>
          <w:tab w:val="left" w:pos="1200" w:leader="none"/>
          <w:tab w:val="left" w:pos="1320" w:leader="none"/>
          <w:tab w:val="left" w:pos="1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14.</w:t>
      </w:r>
      <w:r>
        <w:rPr>
          <w:sz w:val="28"/>
          <w:szCs w:val="28"/>
        </w:rPr>
        <w:t xml:space="preserve">19</w:t>
      </w:r>
      <w:r>
        <w:rPr>
          <w:sz w:val="28"/>
          <w:szCs w:val="28"/>
        </w:rPr>
        <w:t xml:space="preserve">. Несет ответственность за нарушение требований законодательства РФ о рассмотрении обращений гражда</w:t>
      </w:r>
      <w:r>
        <w:rPr>
          <w:sz w:val="28"/>
          <w:szCs w:val="28"/>
        </w:rPr>
        <w:t xml:space="preserve">н;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8"/>
        <w:ind w:firstLine="709"/>
        <w:jc w:val="both"/>
        <w:rPr>
          <w:sz w:val="28"/>
          <w:szCs w:val="28"/>
        </w:rPr>
        <w:outlineLvl w:val="2"/>
      </w:pPr>
      <w:r>
        <w:rPr>
          <w:sz w:val="28"/>
          <w:szCs w:val="28"/>
        </w:rPr>
        <w:t xml:space="preserve">14.20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Обобщает и доводит до начальников отдела статистки изменения, вносимые в </w:t>
      </w:r>
      <w:r>
        <w:rPr>
          <w:sz w:val="28"/>
          <w:szCs w:val="28"/>
        </w:rPr>
        <w:t xml:space="preserve">СТАТЭК, ЦСОД и АС ГС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8"/>
        <w:ind w:firstLine="709"/>
        <w:jc w:val="both"/>
        <w:rPr>
          <w:sz w:val="28"/>
          <w:szCs w:val="28"/>
        </w:rPr>
        <w:outlineLvl w:val="2"/>
      </w:pPr>
      <w:r>
        <w:rPr>
          <w:sz w:val="28"/>
          <w:szCs w:val="28"/>
        </w:rPr>
        <w:t xml:space="preserve">14.21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   А</w:t>
      </w:r>
      <w:r>
        <w:rPr>
          <w:sz w:val="28"/>
          <w:szCs w:val="28"/>
        </w:rPr>
        <w:t xml:space="preserve">нализир</w:t>
      </w:r>
      <w:r>
        <w:rPr>
          <w:sz w:val="28"/>
          <w:szCs w:val="28"/>
        </w:rPr>
        <w:t xml:space="preserve">ует и дает</w:t>
      </w:r>
      <w:r>
        <w:rPr>
          <w:sz w:val="28"/>
          <w:szCs w:val="28"/>
        </w:rPr>
        <w:t xml:space="preserve"> предложения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распределени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нагрузки между сотрудниками отраслевых отделов статистики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совместно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 начальниками отделов статистики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8"/>
        <w:ind w:firstLine="709"/>
        <w:jc w:val="both"/>
        <w:rPr>
          <w:sz w:val="28"/>
          <w:szCs w:val="28"/>
        </w:rPr>
        <w:outlineLvl w:val="2"/>
      </w:pPr>
      <w:r>
        <w:rPr>
          <w:sz w:val="28"/>
          <w:szCs w:val="28"/>
        </w:rPr>
        <w:t xml:space="preserve">14.2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Подготавливает доклад руководителю о результатах мониторинга полноты сбора статистической отчетности, обрабатываемой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СТАТЭК, ЦСОД и АС ГС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708"/>
        <w:ind w:firstLine="709"/>
        <w:jc w:val="both"/>
        <w:rPr>
          <w:sz w:val="28"/>
          <w:szCs w:val="28"/>
        </w:rPr>
        <w:outlineLvl w:val="2"/>
      </w:pPr>
      <w:r>
        <w:rPr>
          <w:sz w:val="28"/>
          <w:szCs w:val="28"/>
        </w:rPr>
        <w:t xml:space="preserve">14.2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Обобщает данные по каталогам по всем формам, разрабатываемым в Волгоградстате в </w:t>
      </w:r>
      <w:r>
        <w:rPr>
          <w:sz w:val="28"/>
          <w:szCs w:val="28"/>
        </w:rPr>
        <w:t xml:space="preserve">СТАТЭК, ЦСОД и АС ГС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формирует сводную информацию для подготовки ответов на запросы Росста</w:t>
      </w:r>
      <w:r>
        <w:rPr>
          <w:sz w:val="28"/>
          <w:szCs w:val="28"/>
        </w:rPr>
        <w:t xml:space="preserve">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руководства Волгоградстата.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7"/>
        <w:ind w:firstLine="284"/>
        <w:spacing w:before="0"/>
        <w:tabs>
          <w:tab w:val="left" w:pos="709" w:leader="none"/>
        </w:tabs>
        <w:rPr>
          <w:bCs/>
          <w:i w:val="0"/>
          <w:szCs w:val="28"/>
        </w:rPr>
      </w:pPr>
      <w:r>
        <w:rPr>
          <w:i w:val="0"/>
          <w:szCs w:val="28"/>
        </w:rPr>
        <w:t xml:space="preserve">     15.</w:t>
      </w:r>
      <w:r>
        <w:rPr>
          <w:i w:val="0"/>
          <w:szCs w:val="28"/>
          <w:lang w:val="en-US"/>
        </w:rPr>
        <w:t xml:space="preserve"> </w:t>
      </w:r>
      <w:r>
        <w:rPr>
          <w:bCs/>
          <w:i w:val="0"/>
          <w:szCs w:val="28"/>
        </w:rPr>
        <w:t xml:space="preserve">Начальник Отдела осуществляет также иные полномочия, предусмотренные нормативными правовыми актами Российской Федерации, Регламентом Федеральной службы государственной статистики, положением об отделе, должностным регламентом </w:t>
      </w:r>
      <w:r>
        <w:rPr>
          <w:bCs/>
          <w:i w:val="0"/>
          <w:szCs w:val="28"/>
        </w:rPr>
        <w:t xml:space="preserve">                            </w:t>
      </w:r>
      <w:r>
        <w:rPr>
          <w:bCs/>
          <w:i w:val="0"/>
          <w:szCs w:val="28"/>
        </w:rPr>
        <w:t xml:space="preserve">и решениями руководства Волгоградстата.</w:t>
      </w:r>
      <w:r>
        <w:rPr>
          <w:bCs/>
          <w:i w:val="0"/>
          <w:szCs w:val="28"/>
        </w:rPr>
      </w:r>
      <w:r>
        <w:rPr>
          <w:bCs/>
          <w:i w:val="0"/>
          <w:szCs w:val="28"/>
        </w:rPr>
      </w:r>
    </w:p>
    <w:p>
      <w:pPr>
        <w:pStyle w:val="717"/>
        <w:spacing w:before="0"/>
        <w:tabs>
          <w:tab w:val="left" w:pos="709" w:leader="none"/>
        </w:tabs>
        <w:rPr>
          <w:bCs/>
          <w:i w:val="0"/>
          <w:szCs w:val="28"/>
        </w:rPr>
      </w:pPr>
      <w:r>
        <w:rPr>
          <w:bCs/>
          <w:i w:val="0"/>
          <w:szCs w:val="28"/>
        </w:rPr>
        <w:t xml:space="preserve">16.</w:t>
      </w:r>
      <w:r>
        <w:rPr>
          <w:i w:val="0"/>
          <w:szCs w:val="28"/>
        </w:rPr>
        <w:t xml:space="preserve"> На время отсутствия начальника </w:t>
      </w:r>
      <w:r>
        <w:rPr>
          <w:bCs/>
          <w:i w:val="0"/>
          <w:szCs w:val="28"/>
        </w:rPr>
        <w:t xml:space="preserve">Отдела исполнение </w:t>
      </w:r>
      <w:r>
        <w:rPr>
          <w:bCs/>
          <w:i w:val="0"/>
          <w:szCs w:val="28"/>
        </w:rPr>
        <w:t xml:space="preserve">                            </w:t>
      </w:r>
      <w:r>
        <w:rPr>
          <w:bCs/>
          <w:i w:val="0"/>
          <w:szCs w:val="28"/>
        </w:rPr>
        <w:t xml:space="preserve">его обязанностей временно возлагается на </w:t>
      </w:r>
      <w:r>
        <w:rPr>
          <w:bCs/>
          <w:i w:val="0"/>
          <w:szCs w:val="28"/>
        </w:rPr>
        <w:t xml:space="preserve">главного специалиста</w:t>
      </w:r>
      <w:r>
        <w:rPr>
          <w:bCs/>
          <w:i w:val="0"/>
          <w:szCs w:val="28"/>
        </w:rPr>
        <w:t xml:space="preserve"> Отдела.</w:t>
      </w:r>
      <w:r>
        <w:rPr>
          <w:bCs/>
          <w:i w:val="0"/>
          <w:szCs w:val="28"/>
        </w:rPr>
      </w:r>
      <w:r>
        <w:rPr>
          <w:bCs/>
          <w:i w:val="0"/>
          <w:szCs w:val="28"/>
        </w:rPr>
      </w:r>
    </w:p>
    <w:p>
      <w:pPr>
        <w:pStyle w:val="717"/>
        <w:jc w:val="center"/>
        <w:spacing w:before="0"/>
        <w:tabs>
          <w:tab w:val="left" w:pos="709" w:leader="none"/>
        </w:tabs>
        <w:rPr>
          <w:b/>
          <w:bCs/>
          <w:i w:val="0"/>
          <w:szCs w:val="28"/>
        </w:rPr>
      </w:pPr>
      <w:r>
        <w:rPr>
          <w:b/>
          <w:bCs/>
          <w:i w:val="0"/>
          <w:szCs w:val="28"/>
        </w:rPr>
      </w:r>
      <w:r>
        <w:rPr>
          <w:b/>
          <w:bCs/>
          <w:i w:val="0"/>
          <w:szCs w:val="28"/>
        </w:rPr>
      </w:r>
    </w:p>
    <w:p>
      <w:pPr>
        <w:pStyle w:val="717"/>
        <w:jc w:val="center"/>
        <w:spacing w:before="0"/>
        <w:tabs>
          <w:tab w:val="left" w:pos="709" w:leader="none"/>
        </w:tabs>
        <w:rPr>
          <w:bCs/>
          <w:i w:val="0"/>
          <w:szCs w:val="28"/>
        </w:rPr>
      </w:pPr>
      <w:r>
        <w:rPr>
          <w:b/>
          <w:bCs/>
          <w:i w:val="0"/>
          <w:szCs w:val="28"/>
          <w:lang w:val="en-US"/>
        </w:rPr>
        <w:t xml:space="preserve">VI</w:t>
      </w:r>
      <w:r>
        <w:rPr>
          <w:b/>
          <w:bCs/>
          <w:i w:val="0"/>
          <w:szCs w:val="28"/>
        </w:rPr>
        <w:t xml:space="preserve">. </w:t>
      </w:r>
      <w:r>
        <w:rPr>
          <w:b/>
          <w:bCs/>
          <w:i w:val="0"/>
        </w:rPr>
        <w:t xml:space="preserve">Взаимодействие с </w:t>
      </w:r>
      <w:r>
        <w:rPr>
          <w:b/>
          <w:bCs/>
          <w:i w:val="0"/>
        </w:rPr>
        <w:t xml:space="preserve">отделами </w:t>
      </w:r>
      <w:r>
        <w:rPr>
          <w:b/>
          <w:bCs/>
          <w:i w:val="0"/>
        </w:rPr>
        <w:t xml:space="preserve">Волгоградстата</w:t>
      </w:r>
      <w:r>
        <w:rPr>
          <w:bCs/>
          <w:i w:val="0"/>
          <w:szCs w:val="28"/>
        </w:rPr>
      </w:r>
      <w:r>
        <w:rPr>
          <w:bCs/>
          <w:i w:val="0"/>
          <w:szCs w:val="28"/>
        </w:rPr>
      </w:r>
    </w:p>
    <w:p>
      <w:pPr>
        <w:pStyle w:val="708"/>
        <w:ind w:right="57" w:firstLine="567"/>
        <w:jc w:val="both"/>
        <w:tabs>
          <w:tab w:val="left" w:pos="1005" w:leader="none"/>
        </w:tabs>
        <w:rPr>
          <w:b/>
          <w:bCs/>
          <w:sz w:val="28"/>
        </w:rPr>
      </w:pP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Style w:val="708"/>
        <w:ind w:firstLine="709"/>
        <w:jc w:val="both"/>
        <w:tabs>
          <w:tab w:val="left" w:pos="720" w:leader="none"/>
          <w:tab w:val="left" w:pos="1200" w:leader="none"/>
          <w:tab w:val="left" w:pos="1320" w:leader="none"/>
        </w:tabs>
        <w:rPr>
          <w:sz w:val="28"/>
        </w:rPr>
      </w:pPr>
      <w:r>
        <w:rPr>
          <w:bCs/>
          <w:sz w:val="28"/>
          <w:szCs w:val="28"/>
        </w:rPr>
        <w:t xml:space="preserve">17.</w:t>
      </w:r>
      <w:r>
        <w:rPr>
          <w:sz w:val="28"/>
        </w:rPr>
        <w:t xml:space="preserve"> </w:t>
      </w:r>
      <w:r>
        <w:rPr>
          <w:sz w:val="28"/>
          <w:szCs w:val="28"/>
        </w:rPr>
        <w:t xml:space="preserve">Отдел при реализации своих функций в пределах компетенции взаимодействует с другими Отделами Волгоградстата, его структурными подразделениями в городах и районах, а также со структурными подразделениями федеральных органов исполнительной власти 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и их территориальными органами, структурными подразделениями органов государственной власти </w:t>
      </w:r>
      <w:r>
        <w:rPr>
          <w:sz w:val="28"/>
          <w:szCs w:val="28"/>
        </w:rPr>
        <w:t xml:space="preserve">Волгоградской области</w:t>
      </w:r>
      <w:r>
        <w:rPr>
          <w:sz w:val="28"/>
          <w:szCs w:val="28"/>
        </w:rPr>
        <w:t xml:space="preserve">, органами местного самоуправления.</w:t>
      </w:r>
      <w:r>
        <w:rPr>
          <w:sz w:val="28"/>
        </w:rPr>
      </w:r>
      <w:r>
        <w:rPr>
          <w:sz w:val="28"/>
        </w:rPr>
      </w:r>
    </w:p>
    <w:p>
      <w:pPr>
        <w:pStyle w:val="708"/>
        <w:ind w:firstLine="709"/>
        <w:jc w:val="both"/>
        <w:tabs>
          <w:tab w:val="left" w:pos="0" w:leader="none"/>
        </w:tabs>
        <w:rPr>
          <w:sz w:val="28"/>
        </w:rPr>
      </w:pPr>
      <w:r>
        <w:rPr>
          <w:bCs/>
          <w:sz w:val="28"/>
        </w:rPr>
        <w:t xml:space="preserve">18.</w:t>
      </w:r>
      <w:r>
        <w:rPr>
          <w:sz w:val="28"/>
        </w:rPr>
        <w:t xml:space="preserve"> В этих целях </w:t>
      </w:r>
      <w:r>
        <w:rPr>
          <w:sz w:val="28"/>
        </w:rPr>
        <w:t xml:space="preserve">Отдел</w:t>
      </w:r>
      <w:r>
        <w:rPr>
          <w:sz w:val="28"/>
        </w:rPr>
        <w:t xml:space="preserve">:</w:t>
      </w:r>
      <w:r>
        <w:rPr>
          <w:sz w:val="28"/>
        </w:rPr>
      </w:r>
    </w:p>
    <w:p>
      <w:pPr>
        <w:pStyle w:val="708"/>
        <w:ind w:firstLine="709"/>
        <w:jc w:val="both"/>
        <w:tabs>
          <w:tab w:val="left" w:pos="720" w:leader="none"/>
          <w:tab w:val="left" w:pos="1200" w:leader="none"/>
          <w:tab w:val="left" w:pos="132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18.1. Осуществляет методическое руководство по вопросам, связанным с реализацией полномочий Отдела</w:t>
      </w:r>
      <w:r>
        <w:rPr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715"/>
        <w:ind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18.2. Организует и проводит конференции, инструктивные семинары и совещ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ния со специалистами органов государственной статистики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по вопросам, относящимся к компетенции Отдела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5"/>
        <w:ind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18.3. Поддерживает постоянные оперативные контакты </w:t>
      </w:r>
      <w:r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28"/>
          <w:szCs w:val="28"/>
        </w:rPr>
        <w:t xml:space="preserve">со структурными подразделениями </w:t>
      </w:r>
      <w:r>
        <w:rPr>
          <w:sz w:val="28"/>
          <w:szCs w:val="28"/>
        </w:rPr>
        <w:t xml:space="preserve">Волгоградстата </w:t>
      </w:r>
      <w:r>
        <w:rPr>
          <w:color w:val="000000"/>
          <w:sz w:val="28"/>
          <w:szCs w:val="28"/>
        </w:rPr>
        <w:t xml:space="preserve">в городах и районах, получает от них информацию о результатах их деятельности по вопросам,</w:t>
      </w:r>
      <w:r>
        <w:rPr>
          <w:sz w:val="28"/>
          <w:szCs w:val="28"/>
        </w:rPr>
        <w:t xml:space="preserve"> относящимся к компетенции Отдела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8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18.4. Направляет структурным подразделениям </w:t>
      </w:r>
      <w:r>
        <w:rPr>
          <w:sz w:val="28"/>
          <w:szCs w:val="28"/>
        </w:rPr>
        <w:t xml:space="preserve">Волгоградстата </w:t>
      </w:r>
      <w:r>
        <w:rPr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 xml:space="preserve">в городах и районах в установленном порядке рекомендации по в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просам, относящимся к компетенции Отдела</w:t>
      </w:r>
      <w:r>
        <w:rPr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715"/>
        <w:ind w:firstLine="709"/>
        <w:jc w:val="both"/>
        <w:tabs>
          <w:tab w:val="left" w:pos="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18.5. Изучает, обобщает и распространяет опыт работы </w:t>
      </w:r>
      <w:r>
        <w:rPr>
          <w:sz w:val="28"/>
          <w:szCs w:val="28"/>
        </w:rPr>
        <w:t xml:space="preserve">Волгоградстата </w:t>
      </w:r>
      <w:r>
        <w:rPr>
          <w:color w:val="000000"/>
          <w:sz w:val="28"/>
          <w:szCs w:val="28"/>
        </w:rPr>
        <w:t xml:space="preserve">по соответствующим направлениям</w:t>
      </w:r>
      <w:r>
        <w:rPr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715"/>
        <w:ind w:firstLine="709"/>
        <w:jc w:val="both"/>
        <w:tabs>
          <w:tab w:val="left" w:pos="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18.</w:t>
      </w:r>
      <w:r>
        <w:rPr>
          <w:color w:val="000000"/>
          <w:sz w:val="28"/>
          <w:szCs w:val="28"/>
        </w:rPr>
        <w:t xml:space="preserve">6</w:t>
      </w:r>
      <w:r>
        <w:rPr>
          <w:color w:val="000000"/>
          <w:sz w:val="28"/>
          <w:szCs w:val="28"/>
        </w:rPr>
        <w:t xml:space="preserve">. Участвует в обсуждении вопросов, относящихся к компетенции Отдела, на заседаниях расширенной коллегии </w:t>
      </w:r>
      <w:r>
        <w:rPr>
          <w:sz w:val="28"/>
          <w:szCs w:val="28"/>
        </w:rPr>
        <w:t xml:space="preserve">Волгоградстата</w:t>
      </w:r>
      <w:r>
        <w:rPr>
          <w:color w:val="000000"/>
          <w:sz w:val="28"/>
          <w:szCs w:val="28"/>
        </w:rPr>
        <w:t xml:space="preserve">, совещаниях с начальниками Отделов</w:t>
      </w:r>
      <w:r>
        <w:rPr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708"/>
        <w:ind w:firstLine="709"/>
        <w:jc w:val="both"/>
        <w:tabs>
          <w:tab w:val="left" w:pos="720" w:leader="none"/>
          <w:tab w:val="left" w:pos="1200" w:leader="none"/>
          <w:tab w:val="left" w:pos="132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18.</w:t>
      </w:r>
      <w:r>
        <w:rPr>
          <w:color w:val="000000"/>
          <w:sz w:val="28"/>
          <w:szCs w:val="28"/>
        </w:rPr>
        <w:t xml:space="preserve">7</w:t>
      </w:r>
      <w:r>
        <w:rPr>
          <w:color w:val="000000"/>
          <w:sz w:val="28"/>
          <w:szCs w:val="28"/>
        </w:rPr>
        <w:t xml:space="preserve">. Рассматривает и подготавливает ответы на обращения структурных подразделений </w:t>
      </w:r>
      <w:r>
        <w:rPr>
          <w:sz w:val="28"/>
          <w:szCs w:val="28"/>
        </w:rPr>
        <w:t xml:space="preserve">Волгоградстата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вопросам, относящимся </w:t>
      </w:r>
      <w:r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 xml:space="preserve">к компетенции Отдела</w:t>
      </w:r>
      <w:r>
        <w:rPr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708"/>
        <w:ind w:firstLine="709"/>
        <w:jc w:val="both"/>
        <w:tabs>
          <w:tab w:val="left" w:pos="720" w:leader="none"/>
          <w:tab w:val="left" w:pos="1200" w:leader="none"/>
          <w:tab w:val="left" w:pos="1320" w:leader="none"/>
          <w:tab w:val="left" w:pos="1560" w:leader="none"/>
          <w:tab w:val="left" w:pos="204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18.</w:t>
      </w:r>
      <w:r>
        <w:rPr>
          <w:color w:val="000000"/>
          <w:sz w:val="28"/>
          <w:szCs w:val="28"/>
        </w:rPr>
        <w:t xml:space="preserve">8</w:t>
      </w:r>
      <w:r>
        <w:rPr>
          <w:color w:val="000000"/>
          <w:sz w:val="28"/>
          <w:szCs w:val="28"/>
        </w:rPr>
        <w:t xml:space="preserve">. Участвует в разработке учебных планов и программ повышения квалификации, переподготовке специалистов </w:t>
      </w:r>
      <w:r>
        <w:rPr>
          <w:sz w:val="28"/>
          <w:szCs w:val="28"/>
        </w:rPr>
        <w:t xml:space="preserve">Волгоградстата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                               </w:t>
      </w:r>
      <w:r>
        <w:rPr>
          <w:color w:val="000000"/>
          <w:sz w:val="28"/>
          <w:szCs w:val="28"/>
        </w:rPr>
        <w:t xml:space="preserve">и их реализации.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708"/>
        <w:ind w:firstLine="709"/>
        <w:jc w:val="both"/>
        <w:tabs>
          <w:tab w:val="left" w:pos="720" w:leader="none"/>
          <w:tab w:val="left" w:pos="1200" w:leader="none"/>
          <w:tab w:val="left" w:pos="1320" w:leader="none"/>
          <w:tab w:val="left" w:pos="1560" w:leader="none"/>
          <w:tab w:val="left" w:pos="204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708"/>
        <w:ind w:firstLine="709"/>
        <w:jc w:val="both"/>
        <w:tabs>
          <w:tab w:val="left" w:pos="720" w:leader="none"/>
          <w:tab w:val="left" w:pos="1200" w:leader="none"/>
          <w:tab w:val="left" w:pos="1320" w:leader="none"/>
          <w:tab w:val="left" w:pos="1560" w:leader="none"/>
          <w:tab w:val="left" w:pos="2040" w:leader="none"/>
        </w:tabs>
        <w:rPr>
          <w:color w:val="ffffff"/>
          <w:sz w:val="28"/>
        </w:rPr>
      </w:pPr>
      <w:r>
        <w:rPr>
          <w:color w:val="000000"/>
          <w:sz w:val="28"/>
          <w:szCs w:val="28"/>
        </w:rPr>
        <w:t xml:space="preserve">                       </w:t>
      </w:r>
      <w:r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___________________</w:t>
      </w:r>
      <w:r>
        <w:rPr>
          <w:color w:val="000000"/>
          <w:sz w:val="28"/>
          <w:szCs w:val="28"/>
        </w:rPr>
        <w:t xml:space="preserve">_</w:t>
      </w:r>
      <w:r>
        <w:rPr>
          <w:color w:val="ffffff"/>
          <w:sz w:val="28"/>
        </w:rPr>
        <w:t xml:space="preserve"> ведения Статистического регистра и общероссийских классификаторов </w:t>
      </w:r>
      <w:r>
        <w:rPr>
          <w:color w:val="ffffff"/>
          <w:sz w:val="28"/>
        </w:rPr>
      </w:r>
      <w:r>
        <w:rPr>
          <w:color w:val="ffffff"/>
          <w:sz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1134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mes New Roman CYR">
    <w:panose1 w:val="020206030504050203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 xml:space="preserve">2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  <w:p>
    <w:pPr>
      <w:pStyle w:val="72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  <w:rPr>
        <w:rStyle w:val="723"/>
      </w:rPr>
      <w:framePr w:wrap="around" w:vAnchor="text" w:hAnchor="margin" w:xAlign="center" w:y="1"/>
    </w:pPr>
    <w:r>
      <w:rPr>
        <w:rStyle w:val="723"/>
      </w:rPr>
      <w:fldChar w:fldCharType="begin"/>
    </w:r>
    <w:r>
      <w:rPr>
        <w:rStyle w:val="723"/>
      </w:rPr>
      <w:instrText xml:space="preserve">PAGE  </w:instrText>
    </w:r>
    <w:r>
      <w:rPr>
        <w:rStyle w:val="723"/>
      </w:rPr>
      <w:fldChar w:fldCharType="end"/>
    </w:r>
    <w:r>
      <w:rPr>
        <w:rStyle w:val="723"/>
      </w:rPr>
    </w:r>
    <w:r>
      <w:rPr>
        <w:rStyle w:val="723"/>
      </w:rPr>
    </w:r>
  </w:p>
  <w:p>
    <w:pPr>
      <w:pStyle w:val="72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3"/>
      <w:numFmt w:val="decimal"/>
      <w:isLgl w:val="false"/>
      <w:suff w:val="tab"/>
      <w:lvlText w:val="%1.%2"/>
      <w:lvlJc w:val="left"/>
      <w:pPr>
        <w:ind w:left="1804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3578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367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796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8585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0014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1803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3592" w:hanging="216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splitPgBreakAndParaMark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08"/>
    <w:next w:val="70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08"/>
    <w:next w:val="70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08"/>
    <w:next w:val="70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08"/>
    <w:next w:val="70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08"/>
    <w:next w:val="70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8"/>
    <w:next w:val="70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8"/>
    <w:next w:val="70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8"/>
    <w:next w:val="70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8"/>
    <w:next w:val="70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0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08"/>
    <w:next w:val="70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708"/>
    <w:next w:val="70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708"/>
    <w:next w:val="70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8"/>
    <w:next w:val="70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0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70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708"/>
    <w:next w:val="70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0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70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708"/>
    <w:next w:val="70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8"/>
    <w:next w:val="70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8"/>
    <w:next w:val="70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8"/>
    <w:next w:val="70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8"/>
    <w:next w:val="70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8"/>
    <w:next w:val="70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8"/>
    <w:next w:val="70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8"/>
    <w:next w:val="70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8"/>
    <w:next w:val="70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8"/>
    <w:next w:val="708"/>
    <w:uiPriority w:val="99"/>
    <w:unhideWhenUsed/>
    <w:pPr>
      <w:spacing w:after="0" w:afterAutospacing="0"/>
    </w:pPr>
  </w:style>
  <w:style w:type="paragraph" w:styleId="708" w:default="1">
    <w:name w:val="Normal"/>
    <w:next w:val="708"/>
    <w:link w:val="708"/>
    <w:qFormat/>
    <w:rPr>
      <w:sz w:val="24"/>
      <w:szCs w:val="24"/>
      <w:lang w:val="ru-RU" w:eastAsia="ru-RU" w:bidi="ar-SA"/>
    </w:rPr>
  </w:style>
  <w:style w:type="paragraph" w:styleId="709">
    <w:name w:val="Заголовок 1"/>
    <w:basedOn w:val="708"/>
    <w:next w:val="708"/>
    <w:link w:val="708"/>
    <w:qFormat/>
    <w:pPr>
      <w:jc w:val="center"/>
      <w:keepNext/>
      <w:spacing w:before="120"/>
      <w:outlineLvl w:val="0"/>
    </w:pPr>
    <w:rPr>
      <w:b/>
      <w:sz w:val="28"/>
      <w:szCs w:val="20"/>
    </w:rPr>
  </w:style>
  <w:style w:type="paragraph" w:styleId="710">
    <w:name w:val="Заголовок 4"/>
    <w:basedOn w:val="708"/>
    <w:next w:val="708"/>
    <w:link w:val="730"/>
    <w:uiPriority w:val="9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character" w:styleId="711">
    <w:name w:val="Основной шрифт абзаца"/>
    <w:next w:val="711"/>
    <w:link w:val="708"/>
    <w:semiHidden/>
  </w:style>
  <w:style w:type="table" w:styleId="712">
    <w:name w:val="Обычная таблица"/>
    <w:next w:val="712"/>
    <w:link w:val="708"/>
    <w:uiPriority w:val="99"/>
    <w:semiHidden/>
    <w:unhideWhenUsed/>
    <w:tblPr/>
  </w:style>
  <w:style w:type="numbering" w:styleId="713">
    <w:name w:val="Нет списка"/>
    <w:next w:val="713"/>
    <w:link w:val="708"/>
    <w:uiPriority w:val="99"/>
    <w:semiHidden/>
    <w:unhideWhenUsed/>
  </w:style>
  <w:style w:type="paragraph" w:styleId="714">
    <w:name w:val="Body Text Indent 3"/>
    <w:basedOn w:val="715"/>
    <w:next w:val="714"/>
    <w:link w:val="708"/>
    <w:pPr>
      <w:ind w:firstLine="709"/>
      <w:jc w:val="both"/>
      <w:spacing w:before="120"/>
    </w:pPr>
    <w:rPr>
      <w:b/>
      <w:sz w:val="28"/>
    </w:rPr>
  </w:style>
  <w:style w:type="paragraph" w:styleId="715">
    <w:name w:val="Normal1"/>
    <w:next w:val="715"/>
    <w:link w:val="708"/>
    <w:rPr>
      <w:lang w:val="ru-RU" w:eastAsia="ru-RU" w:bidi="ar-SA"/>
    </w:rPr>
  </w:style>
  <w:style w:type="paragraph" w:styleId="716">
    <w:name w:val="Основной текст с отступом 2"/>
    <w:basedOn w:val="708"/>
    <w:next w:val="716"/>
    <w:link w:val="708"/>
    <w:semiHidden/>
    <w:pPr>
      <w:ind w:firstLine="709"/>
      <w:jc w:val="both"/>
      <w:spacing w:before="120"/>
    </w:pPr>
    <w:rPr>
      <w:iCs/>
      <w:sz w:val="28"/>
      <w:szCs w:val="20"/>
    </w:rPr>
  </w:style>
  <w:style w:type="paragraph" w:styleId="717">
    <w:name w:val="Основной текст с отступом,Основной текст 1,Нумерованный список !!,Надин стиль"/>
    <w:basedOn w:val="708"/>
    <w:next w:val="717"/>
    <w:link w:val="708"/>
    <w:semiHidden/>
    <w:pPr>
      <w:ind w:firstLine="709"/>
      <w:jc w:val="both"/>
      <w:spacing w:before="120"/>
    </w:pPr>
    <w:rPr>
      <w:i/>
      <w:sz w:val="28"/>
      <w:szCs w:val="20"/>
    </w:rPr>
  </w:style>
  <w:style w:type="paragraph" w:styleId="718">
    <w:name w:val="Основной текст с отступом 3"/>
    <w:basedOn w:val="708"/>
    <w:next w:val="718"/>
    <w:link w:val="708"/>
    <w:semiHidden/>
    <w:pPr>
      <w:ind w:firstLine="709"/>
      <w:jc w:val="both"/>
      <w:spacing w:before="120"/>
    </w:pPr>
    <w:rPr>
      <w:b/>
      <w:bCs/>
      <w:sz w:val="28"/>
      <w:szCs w:val="20"/>
    </w:rPr>
  </w:style>
  <w:style w:type="paragraph" w:styleId="719">
    <w:name w:val="Body Text Indent 2"/>
    <w:basedOn w:val="715"/>
    <w:next w:val="719"/>
    <w:link w:val="708"/>
    <w:pPr>
      <w:ind w:firstLine="709"/>
      <w:jc w:val="both"/>
      <w:spacing w:before="120"/>
    </w:pPr>
    <w:rPr>
      <w:sz w:val="28"/>
    </w:rPr>
  </w:style>
  <w:style w:type="paragraph" w:styleId="720">
    <w:name w:val="Основной текст"/>
    <w:basedOn w:val="708"/>
    <w:next w:val="720"/>
    <w:link w:val="708"/>
    <w:semiHidden/>
    <w:pPr>
      <w:jc w:val="center"/>
      <w:spacing w:before="120"/>
    </w:pPr>
    <w:rPr>
      <w:b/>
      <w:sz w:val="28"/>
      <w:szCs w:val="20"/>
    </w:rPr>
  </w:style>
  <w:style w:type="paragraph" w:styleId="721">
    <w:name w:val="Верхний колонтитул"/>
    <w:basedOn w:val="708"/>
    <w:next w:val="721"/>
    <w:link w:val="734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paragraph" w:styleId="722">
    <w:name w:val="Нижний колонтитул"/>
    <w:basedOn w:val="708"/>
    <w:next w:val="722"/>
    <w:link w:val="708"/>
    <w:semiHidden/>
    <w:pPr>
      <w:tabs>
        <w:tab w:val="center" w:pos="4677" w:leader="none"/>
        <w:tab w:val="right" w:pos="9355" w:leader="none"/>
      </w:tabs>
    </w:pPr>
  </w:style>
  <w:style w:type="character" w:styleId="723">
    <w:name w:val="Номер страницы"/>
    <w:basedOn w:val="711"/>
    <w:next w:val="723"/>
    <w:link w:val="708"/>
    <w:semiHidden/>
  </w:style>
  <w:style w:type="paragraph" w:styleId="724">
    <w:name w:val="Основной текст 2"/>
    <w:basedOn w:val="708"/>
    <w:next w:val="724"/>
    <w:link w:val="725"/>
    <w:uiPriority w:val="99"/>
    <w:semiHidden/>
    <w:unhideWhenUsed/>
    <w:pPr>
      <w:spacing w:after="120" w:line="480" w:lineRule="auto"/>
    </w:pPr>
    <w:rPr>
      <w:lang w:val="en-US" w:eastAsia="en-US"/>
    </w:rPr>
  </w:style>
  <w:style w:type="character" w:styleId="725">
    <w:name w:val="Основной текст 2 Знак"/>
    <w:next w:val="725"/>
    <w:link w:val="724"/>
    <w:uiPriority w:val="99"/>
    <w:semiHidden/>
    <w:rPr>
      <w:sz w:val="24"/>
      <w:szCs w:val="24"/>
    </w:rPr>
  </w:style>
  <w:style w:type="paragraph" w:styleId="726">
    <w:name w:val="Текст выноски"/>
    <w:basedOn w:val="708"/>
    <w:next w:val="726"/>
    <w:link w:val="727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727">
    <w:name w:val="Текст выноски Знак"/>
    <w:next w:val="727"/>
    <w:link w:val="726"/>
    <w:uiPriority w:val="99"/>
    <w:semiHidden/>
    <w:rPr>
      <w:rFonts w:ascii="Tahoma" w:hAnsi="Tahoma" w:cs="Tahoma"/>
      <w:sz w:val="16"/>
      <w:szCs w:val="16"/>
    </w:rPr>
  </w:style>
  <w:style w:type="paragraph" w:styleId="728">
    <w:name w:val="Название"/>
    <w:basedOn w:val="708"/>
    <w:next w:val="728"/>
    <w:link w:val="729"/>
    <w:qFormat/>
    <w:pPr>
      <w:ind w:right="680"/>
      <w:jc w:val="center"/>
      <w:spacing w:before="120"/>
    </w:pPr>
    <w:rPr>
      <w:rFonts w:ascii="Times New Roman CYR" w:hAnsi="Times New Roman CYR"/>
      <w:sz w:val="28"/>
      <w:lang w:val="en-US" w:eastAsia="en-US"/>
    </w:rPr>
  </w:style>
  <w:style w:type="character" w:styleId="729">
    <w:name w:val="Название Знак"/>
    <w:next w:val="729"/>
    <w:link w:val="728"/>
    <w:rPr>
      <w:rFonts w:ascii="Times New Roman CYR" w:hAnsi="Times New Roman CYR"/>
      <w:sz w:val="28"/>
      <w:szCs w:val="24"/>
    </w:rPr>
  </w:style>
  <w:style w:type="character" w:styleId="730">
    <w:name w:val="Заголовок 4 Знак"/>
    <w:next w:val="730"/>
    <w:link w:val="710"/>
    <w:uiPriority w:val="9"/>
    <w:semiHidden/>
    <w:rPr>
      <w:rFonts w:ascii="Calibri" w:hAnsi="Calibri" w:eastAsia="Times New Roman" w:cs="Times New Roman"/>
      <w:b/>
      <w:bCs/>
      <w:sz w:val="28"/>
      <w:szCs w:val="28"/>
    </w:rPr>
  </w:style>
  <w:style w:type="paragraph" w:styleId="731">
    <w:name w:val="Абзац списка"/>
    <w:basedOn w:val="708"/>
    <w:next w:val="731"/>
    <w:link w:val="708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paragraph" w:styleId="732">
    <w:name w:val="Style12"/>
    <w:basedOn w:val="708"/>
    <w:next w:val="732"/>
    <w:link w:val="708"/>
    <w:pPr>
      <w:jc w:val="right"/>
      <w:widowControl w:val="off"/>
    </w:pPr>
  </w:style>
  <w:style w:type="character" w:styleId="733">
    <w:name w:val="Font Style107"/>
    <w:next w:val="733"/>
    <w:link w:val="708"/>
    <w:rPr>
      <w:rFonts w:ascii="Times New Roman" w:hAnsi="Times New Roman" w:cs="Times New Roman"/>
      <w:sz w:val="26"/>
      <w:szCs w:val="26"/>
    </w:rPr>
  </w:style>
  <w:style w:type="character" w:styleId="734">
    <w:name w:val="Верхний колонтитул Знак"/>
    <w:next w:val="734"/>
    <w:link w:val="721"/>
    <w:uiPriority w:val="99"/>
    <w:rPr>
      <w:sz w:val="24"/>
      <w:szCs w:val="24"/>
    </w:rPr>
  </w:style>
  <w:style w:type="paragraph" w:styleId="735">
    <w:name w:val="Обычный1"/>
    <w:next w:val="735"/>
    <w:link w:val="708"/>
    <w:rPr>
      <w:lang w:val="ru-RU" w:eastAsia="ru-RU" w:bidi="ar-SA"/>
    </w:rPr>
  </w:style>
  <w:style w:type="paragraph" w:styleId="736">
    <w:name w:val="Обычный (веб)"/>
    <w:basedOn w:val="708"/>
    <w:next w:val="736"/>
    <w:link w:val="708"/>
    <w:semiHidden/>
    <w:unhideWhenUsed/>
    <w:pPr>
      <w:spacing w:before="100" w:beforeAutospacing="1" w:after="119"/>
    </w:pPr>
  </w:style>
  <w:style w:type="character" w:styleId="2160" w:default="1">
    <w:name w:val="Default Paragraph Font"/>
    <w:uiPriority w:val="1"/>
    <w:semiHidden/>
    <w:unhideWhenUsed/>
  </w:style>
  <w:style w:type="numbering" w:styleId="2161" w:default="1">
    <w:name w:val="No List"/>
    <w:uiPriority w:val="99"/>
    <w:semiHidden/>
    <w:unhideWhenUsed/>
  </w:style>
  <w:style w:type="table" w:styleId="216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GKS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Sazonova</dc:creator>
  <cp:lastModifiedBy>Кадермеева А.Т., Специалист-эксперт</cp:lastModifiedBy>
  <cp:revision>11</cp:revision>
  <dcterms:created xsi:type="dcterms:W3CDTF">2024-07-25T08:00:00Z</dcterms:created>
  <dcterms:modified xsi:type="dcterms:W3CDTF">2024-08-01T05:13:29Z</dcterms:modified>
  <cp:version>917504</cp:version>
</cp:coreProperties>
</file>